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8A6DD" w14:textId="2EBC0CFE" w:rsidR="00EA63C9" w:rsidRPr="004777A8" w:rsidRDefault="00E15356" w:rsidP="004777A8">
      <w:pPr>
        <w:pStyle w:val="CuerpoA"/>
        <w:spacing w:after="0" w:line="240" w:lineRule="auto"/>
        <w:rPr>
          <w:rFonts w:ascii="Arial Narrow" w:hAnsi="Arial Narrow" w:cs="Calibri"/>
          <w:color w:val="auto"/>
          <w:sz w:val="24"/>
          <w:szCs w:val="24"/>
        </w:rPr>
      </w:pPr>
      <w:r w:rsidRPr="004777A8">
        <w:rPr>
          <w:rStyle w:val="NingunoA"/>
          <w:rFonts w:ascii="Arial Narrow" w:hAnsi="Arial Narrow" w:cs="Calibri"/>
          <w:noProof/>
          <w:color w:val="auto"/>
          <w:sz w:val="24"/>
          <w:szCs w:val="24"/>
          <w:lang w:val="es-CO"/>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69365C00" w14:textId="77777777" w:rsidR="00EA63C9" w:rsidRPr="004777A8" w:rsidRDefault="00EA63C9" w:rsidP="004777A8">
      <w:pPr>
        <w:pStyle w:val="CuerpoA"/>
        <w:spacing w:after="0" w:line="240" w:lineRule="auto"/>
        <w:rPr>
          <w:rFonts w:ascii="Arial Narrow" w:hAnsi="Arial Narrow" w:cs="Calibri"/>
          <w:color w:val="auto"/>
          <w:sz w:val="24"/>
          <w:szCs w:val="24"/>
        </w:rPr>
      </w:pPr>
    </w:p>
    <w:p w14:paraId="65746588" w14:textId="77777777" w:rsidR="00EA63C9" w:rsidRPr="004777A8" w:rsidRDefault="00EA63C9" w:rsidP="004777A8">
      <w:pPr>
        <w:pStyle w:val="CuerpoA"/>
        <w:spacing w:after="0" w:line="240" w:lineRule="auto"/>
        <w:rPr>
          <w:rFonts w:ascii="Arial Narrow" w:hAnsi="Arial Narrow" w:cs="Calibri"/>
          <w:color w:val="auto"/>
          <w:sz w:val="24"/>
          <w:szCs w:val="24"/>
        </w:rPr>
      </w:pPr>
    </w:p>
    <w:p w14:paraId="3D680413" w14:textId="77777777" w:rsidR="00EA63C9" w:rsidRPr="004777A8" w:rsidRDefault="00EA63C9" w:rsidP="004777A8">
      <w:pPr>
        <w:pStyle w:val="CuerpoA"/>
        <w:spacing w:after="0" w:line="240" w:lineRule="auto"/>
        <w:rPr>
          <w:rStyle w:val="Ninguno"/>
          <w:rFonts w:ascii="Arial Narrow" w:hAnsi="Arial Narrow" w:cs="Calibri"/>
          <w:b/>
          <w:bCs/>
          <w:color w:val="auto"/>
          <w:sz w:val="24"/>
          <w:szCs w:val="24"/>
        </w:rPr>
      </w:pPr>
    </w:p>
    <w:p w14:paraId="7994CCAE" w14:textId="77777777" w:rsidR="00D459B3" w:rsidRPr="004777A8" w:rsidRDefault="00D459B3" w:rsidP="004777A8">
      <w:pPr>
        <w:pStyle w:val="CuerpoA"/>
        <w:spacing w:after="0" w:line="240" w:lineRule="auto"/>
        <w:contextualSpacing/>
        <w:jc w:val="center"/>
        <w:rPr>
          <w:rStyle w:val="Ninguno"/>
          <w:rFonts w:ascii="Arial Narrow" w:hAnsi="Arial Narrow" w:cs="Calibri"/>
          <w:b/>
          <w:bCs/>
          <w:color w:val="auto"/>
          <w:sz w:val="48"/>
          <w:szCs w:val="48"/>
        </w:rPr>
      </w:pPr>
    </w:p>
    <w:p w14:paraId="0D74BD41" w14:textId="22D5F7EA" w:rsidR="00D459B3" w:rsidRPr="004777A8" w:rsidRDefault="00D459B3" w:rsidP="004777A8">
      <w:pPr>
        <w:pStyle w:val="CuerpoA"/>
        <w:spacing w:after="0" w:line="240" w:lineRule="auto"/>
        <w:contextualSpacing/>
        <w:rPr>
          <w:rStyle w:val="Ninguno"/>
          <w:rFonts w:ascii="Arial Narrow" w:hAnsi="Arial Narrow" w:cs="Calibri"/>
          <w:b/>
          <w:bCs/>
          <w:color w:val="auto"/>
          <w:sz w:val="48"/>
          <w:szCs w:val="48"/>
        </w:rPr>
      </w:pPr>
    </w:p>
    <w:p w14:paraId="79258068" w14:textId="77777777" w:rsidR="004777A8" w:rsidRDefault="004777A8" w:rsidP="004777A8">
      <w:pPr>
        <w:pStyle w:val="CuerpoA"/>
        <w:spacing w:after="0" w:line="240" w:lineRule="auto"/>
        <w:contextualSpacing/>
        <w:jc w:val="center"/>
        <w:rPr>
          <w:rStyle w:val="Ninguno"/>
          <w:rFonts w:ascii="Arial Narrow" w:hAnsi="Arial Narrow" w:cs="Calibri"/>
          <w:b/>
          <w:bCs/>
          <w:color w:val="auto"/>
          <w:sz w:val="48"/>
          <w:szCs w:val="48"/>
        </w:rPr>
      </w:pPr>
    </w:p>
    <w:p w14:paraId="7F1C72FA" w14:textId="0EE81976" w:rsidR="00545ACC" w:rsidRPr="004777A8" w:rsidRDefault="0078403B" w:rsidP="004777A8">
      <w:pPr>
        <w:pStyle w:val="CuerpoA"/>
        <w:spacing w:after="0" w:line="240" w:lineRule="auto"/>
        <w:contextualSpacing/>
        <w:jc w:val="center"/>
        <w:rPr>
          <w:rStyle w:val="Ninguno"/>
          <w:rFonts w:ascii="Arial Narrow" w:hAnsi="Arial Narrow" w:cs="Calibri"/>
          <w:b/>
          <w:bCs/>
          <w:color w:val="auto"/>
          <w:sz w:val="48"/>
          <w:szCs w:val="48"/>
        </w:rPr>
      </w:pPr>
      <w:r w:rsidRPr="004777A8">
        <w:rPr>
          <w:rStyle w:val="Ninguno"/>
          <w:rFonts w:ascii="Arial Narrow" w:hAnsi="Arial Narrow" w:cs="Calibri"/>
          <w:b/>
          <w:bCs/>
          <w:color w:val="auto"/>
          <w:sz w:val="48"/>
          <w:szCs w:val="48"/>
        </w:rPr>
        <w:t>PERU EXPRESS</w:t>
      </w:r>
    </w:p>
    <w:p w14:paraId="22764D74" w14:textId="05F6A63A" w:rsidR="00A645F5" w:rsidRPr="004777A8" w:rsidRDefault="00545ACC" w:rsidP="004777A8">
      <w:pPr>
        <w:pStyle w:val="CuerpoA"/>
        <w:spacing w:after="0" w:line="240" w:lineRule="auto"/>
        <w:contextualSpacing/>
        <w:jc w:val="center"/>
        <w:rPr>
          <w:rStyle w:val="Ninguno"/>
          <w:rFonts w:ascii="Arial Narrow" w:hAnsi="Arial Narrow" w:cs="Calibri"/>
          <w:b/>
          <w:bCs/>
          <w:color w:val="auto"/>
          <w:sz w:val="48"/>
          <w:szCs w:val="48"/>
          <w:lang w:val="es-CO"/>
        </w:rPr>
      </w:pPr>
      <w:r w:rsidRPr="004777A8">
        <w:rPr>
          <w:rStyle w:val="Ninguno"/>
          <w:rFonts w:ascii="Arial Narrow" w:hAnsi="Arial Narrow" w:cs="Calibri"/>
          <w:b/>
          <w:bCs/>
          <w:color w:val="auto"/>
          <w:sz w:val="48"/>
          <w:szCs w:val="48"/>
        </w:rPr>
        <w:t>04</w:t>
      </w:r>
      <w:r w:rsidR="00D81EA2" w:rsidRPr="004777A8">
        <w:rPr>
          <w:rStyle w:val="Ninguno"/>
          <w:rFonts w:ascii="Arial Narrow" w:hAnsi="Arial Narrow" w:cs="Calibri"/>
          <w:b/>
          <w:bCs/>
          <w:color w:val="auto"/>
          <w:sz w:val="48"/>
          <w:szCs w:val="48"/>
        </w:rPr>
        <w:t xml:space="preserve"> NOCHES – 0</w:t>
      </w:r>
      <w:r w:rsidRPr="004777A8">
        <w:rPr>
          <w:rStyle w:val="Ninguno"/>
          <w:rFonts w:ascii="Arial Narrow" w:hAnsi="Arial Narrow" w:cs="Calibri"/>
          <w:b/>
          <w:bCs/>
          <w:color w:val="auto"/>
          <w:sz w:val="48"/>
          <w:szCs w:val="48"/>
        </w:rPr>
        <w:t>5</w:t>
      </w:r>
      <w:r w:rsidR="00D81EA2" w:rsidRPr="004777A8">
        <w:rPr>
          <w:rStyle w:val="Ninguno"/>
          <w:rFonts w:ascii="Arial Narrow" w:hAnsi="Arial Narrow" w:cs="Calibri"/>
          <w:b/>
          <w:bCs/>
          <w:color w:val="auto"/>
          <w:sz w:val="48"/>
          <w:szCs w:val="48"/>
        </w:rPr>
        <w:t xml:space="preserve"> DÍAS</w:t>
      </w:r>
    </w:p>
    <w:p w14:paraId="3F501692" w14:textId="5B13333D" w:rsidR="007F106C" w:rsidRPr="004777A8" w:rsidRDefault="00784DD4" w:rsidP="004777A8">
      <w:pPr>
        <w:pStyle w:val="CuerpoA"/>
        <w:spacing w:after="0" w:line="240" w:lineRule="auto"/>
        <w:contextualSpacing/>
        <w:jc w:val="center"/>
        <w:rPr>
          <w:rStyle w:val="Ninguno"/>
          <w:rFonts w:ascii="Arial Narrow" w:hAnsi="Arial Narrow" w:cs="Calibri"/>
          <w:color w:val="auto"/>
          <w:sz w:val="32"/>
          <w:szCs w:val="32"/>
        </w:rPr>
      </w:pPr>
      <w:r w:rsidRPr="004777A8">
        <w:rPr>
          <w:rStyle w:val="Ninguno"/>
          <w:rFonts w:ascii="Arial Narrow" w:hAnsi="Arial Narrow" w:cs="Calibri"/>
          <w:color w:val="auto"/>
          <w:sz w:val="32"/>
          <w:szCs w:val="32"/>
        </w:rPr>
        <w:t xml:space="preserve">Desde </w:t>
      </w:r>
      <w:r w:rsidR="00C81BCD" w:rsidRPr="004777A8">
        <w:rPr>
          <w:rStyle w:val="Ninguno"/>
          <w:rFonts w:ascii="Arial Narrow" w:hAnsi="Arial Narrow" w:cs="Calibri"/>
          <w:color w:val="auto"/>
          <w:sz w:val="32"/>
          <w:szCs w:val="32"/>
        </w:rPr>
        <w:t xml:space="preserve">$ 3.161.000 </w:t>
      </w:r>
      <w:r w:rsidRPr="004777A8">
        <w:rPr>
          <w:rStyle w:val="Ninguno"/>
          <w:rFonts w:ascii="Arial Narrow" w:hAnsi="Arial Narrow" w:cs="Calibri"/>
          <w:color w:val="auto"/>
          <w:sz w:val="32"/>
          <w:szCs w:val="32"/>
        </w:rPr>
        <w:t xml:space="preserve">por persona en acomodación </w:t>
      </w:r>
      <w:r w:rsidR="009C0E21" w:rsidRPr="004777A8">
        <w:rPr>
          <w:rStyle w:val="Ninguno"/>
          <w:rFonts w:ascii="Arial Narrow" w:hAnsi="Arial Narrow" w:cs="Calibri"/>
          <w:color w:val="auto"/>
          <w:sz w:val="32"/>
          <w:szCs w:val="32"/>
        </w:rPr>
        <w:t>triple</w:t>
      </w:r>
    </w:p>
    <w:p w14:paraId="363B2075" w14:textId="539E1A1D" w:rsidR="0078403B" w:rsidRPr="004777A8" w:rsidRDefault="0078403B" w:rsidP="004777A8">
      <w:pPr>
        <w:pStyle w:val="CuerpoA"/>
        <w:spacing w:after="0" w:line="240" w:lineRule="auto"/>
        <w:contextualSpacing/>
        <w:jc w:val="center"/>
        <w:rPr>
          <w:rStyle w:val="Ninguno"/>
          <w:rFonts w:ascii="Arial Narrow" w:hAnsi="Arial Narrow" w:cs="Calibri"/>
          <w:color w:val="auto"/>
          <w:sz w:val="32"/>
          <w:szCs w:val="32"/>
        </w:rPr>
      </w:pPr>
      <w:r w:rsidRPr="004777A8">
        <w:rPr>
          <w:rStyle w:val="Ninguno"/>
          <w:rFonts w:ascii="Arial Narrow" w:hAnsi="Arial Narrow" w:cs="Calibri"/>
          <w:color w:val="auto"/>
          <w:sz w:val="32"/>
          <w:szCs w:val="32"/>
        </w:rPr>
        <w:t>Usd 753 por persona en acomodación triple</w:t>
      </w:r>
    </w:p>
    <w:p w14:paraId="12E90248" w14:textId="5008E3EC" w:rsidR="009C0E21" w:rsidRPr="004777A8" w:rsidRDefault="009C0E21" w:rsidP="004777A8">
      <w:pPr>
        <w:pStyle w:val="CuerpoA"/>
        <w:spacing w:after="0" w:line="240" w:lineRule="auto"/>
        <w:jc w:val="center"/>
        <w:rPr>
          <w:rStyle w:val="Ninguno"/>
          <w:rFonts w:ascii="Arial Narrow" w:hAnsi="Arial Narrow" w:cs="Calibri"/>
          <w:color w:val="auto"/>
          <w:sz w:val="32"/>
          <w:szCs w:val="32"/>
        </w:rPr>
      </w:pPr>
      <w:r w:rsidRPr="004777A8">
        <w:rPr>
          <w:rStyle w:val="Ninguno"/>
          <w:rFonts w:ascii="Arial Narrow" w:hAnsi="Arial Narrow" w:cs="Calibri"/>
          <w:color w:val="auto"/>
          <w:sz w:val="32"/>
          <w:szCs w:val="32"/>
        </w:rPr>
        <w:t xml:space="preserve">VIGENCIA: </w:t>
      </w:r>
      <w:r w:rsidR="00496D33" w:rsidRPr="004777A8">
        <w:rPr>
          <w:rStyle w:val="Ninguno"/>
          <w:rFonts w:ascii="Arial Narrow" w:hAnsi="Arial Narrow" w:cs="Calibri"/>
          <w:color w:val="auto"/>
          <w:sz w:val="32"/>
          <w:szCs w:val="32"/>
        </w:rPr>
        <w:t>HASTA</w:t>
      </w:r>
      <w:r w:rsidRPr="004777A8">
        <w:rPr>
          <w:rStyle w:val="Ninguno"/>
          <w:rFonts w:ascii="Arial Narrow" w:hAnsi="Arial Narrow" w:cs="Calibri"/>
          <w:color w:val="auto"/>
          <w:sz w:val="32"/>
          <w:szCs w:val="32"/>
        </w:rPr>
        <w:t xml:space="preserve"> </w:t>
      </w:r>
      <w:r w:rsidR="00D81EA2" w:rsidRPr="004777A8">
        <w:rPr>
          <w:rStyle w:val="Ninguno"/>
          <w:rFonts w:ascii="Arial Narrow" w:hAnsi="Arial Narrow" w:cs="Calibri"/>
          <w:color w:val="auto"/>
          <w:sz w:val="32"/>
          <w:szCs w:val="32"/>
        </w:rPr>
        <w:t>20 DICIEMBRE 2025</w:t>
      </w:r>
    </w:p>
    <w:p w14:paraId="5E05E678" w14:textId="35044997" w:rsidR="00081974" w:rsidRPr="004777A8" w:rsidRDefault="00785810" w:rsidP="004777A8">
      <w:pPr>
        <w:pStyle w:val="CuerpoA"/>
        <w:spacing w:after="0" w:line="240" w:lineRule="auto"/>
        <w:jc w:val="center"/>
        <w:rPr>
          <w:rStyle w:val="Ninguno"/>
          <w:rFonts w:ascii="Arial Narrow" w:hAnsi="Arial Narrow" w:cs="Calibri"/>
          <w:b/>
          <w:bCs/>
          <w:color w:val="auto"/>
          <w:sz w:val="24"/>
          <w:szCs w:val="24"/>
        </w:rPr>
      </w:pPr>
      <w:r w:rsidRPr="004777A8">
        <w:rPr>
          <w:rStyle w:val="Ninguno"/>
          <w:rFonts w:ascii="Arial Narrow" w:hAnsi="Arial Narrow" w:cs="Calibri"/>
          <w:b/>
          <w:bCs/>
          <w:color w:val="auto"/>
          <w:sz w:val="24"/>
          <w:szCs w:val="24"/>
        </w:rPr>
        <w:t xml:space="preserve">Precios </w:t>
      </w:r>
      <w:r w:rsidR="00E61CC2" w:rsidRPr="004777A8">
        <w:rPr>
          <w:rStyle w:val="Ninguno"/>
          <w:rFonts w:ascii="Arial Narrow" w:hAnsi="Arial Narrow" w:cs="Calibri"/>
          <w:b/>
          <w:bCs/>
          <w:color w:val="auto"/>
          <w:sz w:val="24"/>
          <w:szCs w:val="24"/>
        </w:rPr>
        <w:t xml:space="preserve">por persona </w:t>
      </w:r>
      <w:r w:rsidRPr="004777A8">
        <w:rPr>
          <w:rStyle w:val="Ninguno"/>
          <w:rFonts w:ascii="Arial Narrow" w:hAnsi="Arial Narrow" w:cs="Calibri"/>
          <w:b/>
          <w:bCs/>
          <w:color w:val="auto"/>
          <w:sz w:val="24"/>
          <w:szCs w:val="24"/>
        </w:rPr>
        <w:t xml:space="preserve">en </w:t>
      </w:r>
      <w:r w:rsidR="00445A2C" w:rsidRPr="004777A8">
        <w:rPr>
          <w:rStyle w:val="Ninguno"/>
          <w:rFonts w:ascii="Arial Narrow" w:hAnsi="Arial Narrow" w:cs="Calibri"/>
          <w:b/>
          <w:bCs/>
          <w:color w:val="auto"/>
          <w:sz w:val="24"/>
          <w:szCs w:val="24"/>
        </w:rPr>
        <w:t>pesos colombianos</w:t>
      </w:r>
      <w:r w:rsidR="0078403B" w:rsidRPr="004777A8">
        <w:rPr>
          <w:rStyle w:val="Ninguno"/>
          <w:rFonts w:ascii="Arial Narrow" w:hAnsi="Arial Narrow" w:cs="Calibri"/>
          <w:b/>
          <w:bCs/>
          <w:color w:val="auto"/>
          <w:sz w:val="24"/>
          <w:szCs w:val="24"/>
        </w:rPr>
        <w:t xml:space="preserve"> y dólares estadounidenses</w:t>
      </w:r>
    </w:p>
    <w:p w14:paraId="5B08A8D3" w14:textId="77777777" w:rsidR="00075F98" w:rsidRPr="004777A8" w:rsidRDefault="00075F98" w:rsidP="004777A8">
      <w:pPr>
        <w:pStyle w:val="CuerpoA"/>
        <w:spacing w:after="0" w:line="240" w:lineRule="auto"/>
        <w:contextualSpacing/>
        <w:jc w:val="center"/>
        <w:rPr>
          <w:rStyle w:val="Ninguno"/>
          <w:rFonts w:ascii="Arial Narrow" w:eastAsia="Arial" w:hAnsi="Arial Narrow" w:cs="Calibri"/>
          <w:b/>
          <w:bCs/>
          <w:color w:val="auto"/>
          <w:sz w:val="24"/>
          <w:szCs w:val="24"/>
        </w:rPr>
      </w:pPr>
      <w:r w:rsidRPr="004777A8">
        <w:rPr>
          <w:rStyle w:val="Ninguno"/>
          <w:rFonts w:ascii="Arial Narrow" w:hAnsi="Arial Narrow" w:cs="Calibri"/>
          <w:b/>
          <w:bCs/>
          <w:color w:val="auto"/>
          <w:sz w:val="24"/>
          <w:szCs w:val="24"/>
        </w:rPr>
        <w:t>Cupos y precios sujetos a disponibilidad y cambio sin previo aviso</w:t>
      </w:r>
    </w:p>
    <w:p w14:paraId="08A27254" w14:textId="791E6DAF" w:rsidR="00075F98" w:rsidRPr="004777A8" w:rsidRDefault="00075F98" w:rsidP="004777A8">
      <w:pPr>
        <w:pStyle w:val="CuerpoA"/>
        <w:spacing w:after="0" w:line="240" w:lineRule="auto"/>
        <w:jc w:val="center"/>
        <w:rPr>
          <w:rStyle w:val="Ninguno"/>
          <w:rFonts w:ascii="Arial Narrow" w:hAnsi="Arial Narrow" w:cs="Calibri"/>
          <w:b/>
          <w:bCs/>
          <w:color w:val="auto"/>
          <w:sz w:val="24"/>
          <w:szCs w:val="24"/>
        </w:rPr>
      </w:pPr>
    </w:p>
    <w:p w14:paraId="1F62D733" w14:textId="77777777" w:rsidR="009D552C" w:rsidRPr="004777A8" w:rsidRDefault="009D552C" w:rsidP="004777A8">
      <w:pPr>
        <w:pStyle w:val="CuerpoA"/>
        <w:spacing w:after="0" w:line="240" w:lineRule="auto"/>
        <w:jc w:val="center"/>
        <w:rPr>
          <w:rStyle w:val="Ninguno"/>
          <w:rFonts w:ascii="Arial Narrow" w:hAnsi="Arial Narrow" w:cs="Calibri"/>
          <w:b/>
          <w:bCs/>
          <w:color w:val="auto"/>
          <w:sz w:val="24"/>
          <w:szCs w:val="24"/>
        </w:rPr>
      </w:pPr>
    </w:p>
    <w:p w14:paraId="573F2499" w14:textId="1431618E" w:rsidR="00075F98" w:rsidRPr="004777A8" w:rsidRDefault="00075F98" w:rsidP="004777A8">
      <w:pPr>
        <w:pStyle w:val="CuerpoA"/>
        <w:spacing w:after="0" w:line="240" w:lineRule="auto"/>
        <w:rPr>
          <w:rStyle w:val="Ninguno"/>
          <w:rFonts w:ascii="Arial Narrow" w:eastAsia="Arial" w:hAnsi="Arial Narrow" w:cs="Calibri"/>
          <w:b/>
          <w:bCs/>
          <w:color w:val="auto"/>
          <w:sz w:val="24"/>
          <w:szCs w:val="24"/>
        </w:rPr>
      </w:pPr>
      <w:r w:rsidRPr="004777A8">
        <w:rPr>
          <w:rStyle w:val="Ninguno"/>
          <w:rFonts w:ascii="Arial Narrow" w:eastAsia="Arial" w:hAnsi="Arial Narrow" w:cs="Calibri"/>
          <w:b/>
          <w:bCs/>
          <w:color w:val="auto"/>
          <w:sz w:val="24"/>
          <w:szCs w:val="24"/>
        </w:rPr>
        <w:t xml:space="preserve">Tablas de </w:t>
      </w:r>
      <w:r w:rsidR="00081974" w:rsidRPr="004777A8">
        <w:rPr>
          <w:rStyle w:val="Ninguno"/>
          <w:rFonts w:ascii="Arial Narrow" w:eastAsia="Arial" w:hAnsi="Arial Narrow" w:cs="Calibri"/>
          <w:b/>
          <w:bCs/>
          <w:color w:val="auto"/>
          <w:sz w:val="24"/>
          <w:szCs w:val="24"/>
        </w:rPr>
        <w:t>Tarifas</w:t>
      </w:r>
      <w:r w:rsidRPr="004777A8">
        <w:rPr>
          <w:rStyle w:val="Ninguno"/>
          <w:rFonts w:ascii="Arial Narrow" w:eastAsia="Arial" w:hAnsi="Arial Narrow" w:cs="Calibri"/>
          <w:b/>
          <w:bCs/>
          <w:color w:val="auto"/>
          <w:sz w:val="24"/>
          <w:szCs w:val="24"/>
        </w:rPr>
        <w:t xml:space="preserve"> o información de tarifas</w:t>
      </w:r>
    </w:p>
    <w:p w14:paraId="71203C26" w14:textId="1250DACD" w:rsidR="00A13A48" w:rsidRPr="004777A8" w:rsidRDefault="00A13A48" w:rsidP="004777A8">
      <w:pPr>
        <w:pStyle w:val="CuerpoA"/>
        <w:spacing w:after="0" w:line="240" w:lineRule="auto"/>
        <w:rPr>
          <w:rStyle w:val="Ninguno"/>
          <w:rFonts w:ascii="Arial Narrow" w:eastAsia="Arial" w:hAnsi="Arial Narrow" w:cs="Calibri"/>
          <w:b/>
          <w:bCs/>
          <w:color w:val="auto"/>
          <w:sz w:val="24"/>
          <w:szCs w:val="24"/>
        </w:rPr>
      </w:pPr>
    </w:p>
    <w:p w14:paraId="42E69E53" w14:textId="6BE01CC5" w:rsidR="00D81EA2" w:rsidRPr="004777A8" w:rsidRDefault="0078403B" w:rsidP="004777A8">
      <w:pPr>
        <w:pStyle w:val="CuerpoA"/>
        <w:spacing w:after="0" w:line="240" w:lineRule="auto"/>
        <w:rPr>
          <w:rStyle w:val="Ninguno"/>
          <w:rFonts w:ascii="Arial Narrow" w:eastAsia="Arial" w:hAnsi="Arial Narrow" w:cs="Calibri"/>
          <w:b/>
          <w:bCs/>
          <w:color w:val="auto"/>
          <w:sz w:val="24"/>
          <w:szCs w:val="24"/>
        </w:rPr>
      </w:pPr>
      <w:r w:rsidRPr="004777A8">
        <w:rPr>
          <w:rStyle w:val="Ninguno"/>
          <w:rFonts w:ascii="Arial Narrow" w:eastAsia="Arial" w:hAnsi="Arial Narrow" w:cs="Calibri"/>
          <w:b/>
          <w:bCs/>
          <w:color w:val="auto"/>
          <w:sz w:val="24"/>
          <w:szCs w:val="24"/>
        </w:rPr>
        <w:t>PRECIOS EN PESOS COLOMBIANOS</w:t>
      </w:r>
    </w:p>
    <w:p w14:paraId="0FBCA2F0" w14:textId="52C37DEB" w:rsidR="0078403B" w:rsidRPr="004777A8" w:rsidRDefault="0078403B" w:rsidP="004777A8">
      <w:pPr>
        <w:pStyle w:val="CuerpoA"/>
        <w:spacing w:after="0" w:line="240" w:lineRule="auto"/>
        <w:rPr>
          <w:rStyle w:val="Ninguno"/>
          <w:rFonts w:ascii="Arial Narrow" w:eastAsia="Arial" w:hAnsi="Arial Narrow" w:cs="Calibri"/>
          <w:b/>
          <w:bCs/>
          <w:color w:val="auto"/>
          <w:sz w:val="24"/>
          <w:szCs w:val="24"/>
        </w:rPr>
      </w:pPr>
    </w:p>
    <w:tbl>
      <w:tblPr>
        <w:tblW w:w="9160" w:type="dxa"/>
        <w:tblCellMar>
          <w:left w:w="70" w:type="dxa"/>
          <w:right w:w="70" w:type="dxa"/>
        </w:tblCellMar>
        <w:tblLook w:val="04A0" w:firstRow="1" w:lastRow="0" w:firstColumn="1" w:lastColumn="0" w:noHBand="0" w:noVBand="1"/>
      </w:tblPr>
      <w:tblGrid>
        <w:gridCol w:w="2620"/>
        <w:gridCol w:w="1080"/>
        <w:gridCol w:w="1080"/>
        <w:gridCol w:w="1300"/>
        <w:gridCol w:w="1480"/>
        <w:gridCol w:w="1600"/>
      </w:tblGrid>
      <w:tr w:rsidR="004777A8" w:rsidRPr="004777A8" w14:paraId="23F1DF9C" w14:textId="77777777" w:rsidTr="0078403B">
        <w:trPr>
          <w:trHeight w:val="273"/>
        </w:trPr>
        <w:tc>
          <w:tcPr>
            <w:tcW w:w="262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B039B95" w14:textId="77777777" w:rsidR="0078403B" w:rsidRPr="004777A8" w:rsidRDefault="0078403B" w:rsidP="004777A8">
            <w:pPr>
              <w:rPr>
                <w:rFonts w:ascii="Arial Narrow" w:hAnsi="Arial Narrow" w:cs="Calibri"/>
                <w:b/>
                <w:bCs/>
                <w:sz w:val="20"/>
                <w:szCs w:val="20"/>
                <w:lang w:val="es-CO" w:eastAsia="es-CO"/>
              </w:rPr>
            </w:pPr>
            <w:r w:rsidRPr="004777A8">
              <w:rPr>
                <w:rFonts w:ascii="Arial Narrow" w:hAnsi="Arial Narrow" w:cs="Calibri"/>
                <w:b/>
                <w:bCs/>
                <w:sz w:val="20"/>
                <w:szCs w:val="20"/>
              </w:rPr>
              <w:t>CATEGORIA HOTELES</w:t>
            </w:r>
          </w:p>
        </w:tc>
        <w:tc>
          <w:tcPr>
            <w:tcW w:w="1080" w:type="dxa"/>
            <w:tcBorders>
              <w:top w:val="single" w:sz="4" w:space="0" w:color="auto"/>
              <w:left w:val="nil"/>
              <w:bottom w:val="single" w:sz="4" w:space="0" w:color="auto"/>
              <w:right w:val="single" w:sz="4" w:space="0" w:color="auto"/>
            </w:tcBorders>
            <w:shd w:val="clear" w:color="000000" w:fill="A6A6A6"/>
            <w:noWrap/>
            <w:vAlign w:val="bottom"/>
            <w:hideMark/>
          </w:tcPr>
          <w:p w14:paraId="54749D30" w14:textId="77777777" w:rsidR="0078403B" w:rsidRPr="004777A8" w:rsidRDefault="0078403B" w:rsidP="004777A8">
            <w:pPr>
              <w:jc w:val="center"/>
              <w:rPr>
                <w:rFonts w:ascii="Arial Narrow" w:hAnsi="Arial Narrow" w:cs="Calibri"/>
                <w:b/>
                <w:bCs/>
                <w:sz w:val="20"/>
                <w:szCs w:val="20"/>
              </w:rPr>
            </w:pPr>
            <w:r w:rsidRPr="004777A8">
              <w:rPr>
                <w:rFonts w:ascii="Arial Narrow" w:hAnsi="Arial Narrow" w:cs="Calibri"/>
                <w:b/>
                <w:bCs/>
                <w:sz w:val="20"/>
                <w:szCs w:val="20"/>
              </w:rPr>
              <w:t>SENCILLA</w:t>
            </w:r>
          </w:p>
        </w:tc>
        <w:tc>
          <w:tcPr>
            <w:tcW w:w="1080" w:type="dxa"/>
            <w:tcBorders>
              <w:top w:val="single" w:sz="4" w:space="0" w:color="auto"/>
              <w:left w:val="nil"/>
              <w:bottom w:val="single" w:sz="4" w:space="0" w:color="auto"/>
              <w:right w:val="single" w:sz="4" w:space="0" w:color="auto"/>
            </w:tcBorders>
            <w:shd w:val="clear" w:color="000000" w:fill="A6A6A6"/>
            <w:noWrap/>
            <w:vAlign w:val="bottom"/>
            <w:hideMark/>
          </w:tcPr>
          <w:p w14:paraId="18BF103C" w14:textId="77777777" w:rsidR="0078403B" w:rsidRPr="004777A8" w:rsidRDefault="0078403B" w:rsidP="004777A8">
            <w:pPr>
              <w:jc w:val="center"/>
              <w:rPr>
                <w:rFonts w:ascii="Arial Narrow" w:hAnsi="Arial Narrow" w:cs="Calibri"/>
                <w:b/>
                <w:bCs/>
                <w:sz w:val="20"/>
                <w:szCs w:val="20"/>
              </w:rPr>
            </w:pPr>
            <w:r w:rsidRPr="004777A8">
              <w:rPr>
                <w:rFonts w:ascii="Arial Narrow" w:hAnsi="Arial Narrow" w:cs="Calibri"/>
                <w:b/>
                <w:bCs/>
                <w:sz w:val="20"/>
                <w:szCs w:val="20"/>
              </w:rPr>
              <w:t>DOBLE</w:t>
            </w:r>
          </w:p>
        </w:tc>
        <w:tc>
          <w:tcPr>
            <w:tcW w:w="1300" w:type="dxa"/>
            <w:tcBorders>
              <w:top w:val="single" w:sz="4" w:space="0" w:color="auto"/>
              <w:left w:val="nil"/>
              <w:bottom w:val="single" w:sz="4" w:space="0" w:color="auto"/>
              <w:right w:val="single" w:sz="4" w:space="0" w:color="auto"/>
            </w:tcBorders>
            <w:shd w:val="clear" w:color="000000" w:fill="A6A6A6"/>
            <w:noWrap/>
            <w:vAlign w:val="bottom"/>
            <w:hideMark/>
          </w:tcPr>
          <w:p w14:paraId="74DE8072" w14:textId="77777777" w:rsidR="0078403B" w:rsidRPr="004777A8" w:rsidRDefault="0078403B" w:rsidP="004777A8">
            <w:pPr>
              <w:jc w:val="center"/>
              <w:rPr>
                <w:rFonts w:ascii="Arial Narrow" w:hAnsi="Arial Narrow" w:cs="Calibri"/>
                <w:b/>
                <w:bCs/>
                <w:sz w:val="20"/>
                <w:szCs w:val="20"/>
              </w:rPr>
            </w:pPr>
            <w:r w:rsidRPr="004777A8">
              <w:rPr>
                <w:rFonts w:ascii="Arial Narrow" w:hAnsi="Arial Narrow" w:cs="Calibri"/>
                <w:b/>
                <w:bCs/>
                <w:sz w:val="20"/>
                <w:szCs w:val="20"/>
              </w:rPr>
              <w:t>TRIPLE</w:t>
            </w:r>
          </w:p>
        </w:tc>
        <w:tc>
          <w:tcPr>
            <w:tcW w:w="1480" w:type="dxa"/>
            <w:tcBorders>
              <w:top w:val="single" w:sz="4" w:space="0" w:color="auto"/>
              <w:left w:val="nil"/>
              <w:bottom w:val="single" w:sz="4" w:space="0" w:color="auto"/>
              <w:right w:val="single" w:sz="4" w:space="0" w:color="auto"/>
            </w:tcBorders>
            <w:shd w:val="clear" w:color="000000" w:fill="A6A6A6"/>
            <w:vAlign w:val="bottom"/>
            <w:hideMark/>
          </w:tcPr>
          <w:p w14:paraId="16F28D87" w14:textId="77777777" w:rsidR="0078403B" w:rsidRPr="004777A8" w:rsidRDefault="0078403B" w:rsidP="004777A8">
            <w:pPr>
              <w:jc w:val="center"/>
              <w:rPr>
                <w:rFonts w:ascii="Arial Narrow" w:hAnsi="Arial Narrow" w:cs="Calibri"/>
                <w:b/>
                <w:bCs/>
                <w:sz w:val="20"/>
                <w:szCs w:val="20"/>
              </w:rPr>
            </w:pPr>
            <w:r w:rsidRPr="004777A8">
              <w:rPr>
                <w:rFonts w:ascii="Arial Narrow" w:hAnsi="Arial Narrow" w:cs="Calibri"/>
                <w:b/>
                <w:bCs/>
                <w:sz w:val="20"/>
                <w:szCs w:val="20"/>
              </w:rPr>
              <w:t xml:space="preserve">CHD de 2 a 5 años </w:t>
            </w:r>
          </w:p>
        </w:tc>
        <w:tc>
          <w:tcPr>
            <w:tcW w:w="1600" w:type="dxa"/>
            <w:tcBorders>
              <w:top w:val="single" w:sz="4" w:space="0" w:color="auto"/>
              <w:left w:val="nil"/>
              <w:bottom w:val="single" w:sz="4" w:space="0" w:color="auto"/>
              <w:right w:val="single" w:sz="4" w:space="0" w:color="auto"/>
            </w:tcBorders>
            <w:shd w:val="clear" w:color="000000" w:fill="A6A6A6"/>
            <w:vAlign w:val="bottom"/>
            <w:hideMark/>
          </w:tcPr>
          <w:p w14:paraId="722C2E1C" w14:textId="77777777" w:rsidR="0078403B" w:rsidRPr="004777A8" w:rsidRDefault="0078403B" w:rsidP="004777A8">
            <w:pPr>
              <w:jc w:val="center"/>
              <w:rPr>
                <w:rFonts w:ascii="Arial Narrow" w:hAnsi="Arial Narrow" w:cs="Calibri"/>
                <w:b/>
                <w:bCs/>
                <w:sz w:val="20"/>
                <w:szCs w:val="20"/>
              </w:rPr>
            </w:pPr>
            <w:r w:rsidRPr="004777A8">
              <w:rPr>
                <w:rFonts w:ascii="Arial Narrow" w:hAnsi="Arial Narrow" w:cs="Calibri"/>
                <w:b/>
                <w:bCs/>
                <w:sz w:val="20"/>
                <w:szCs w:val="20"/>
              </w:rPr>
              <w:t xml:space="preserve">CHD de 6 a 11 años </w:t>
            </w:r>
          </w:p>
        </w:tc>
      </w:tr>
      <w:tr w:rsidR="004777A8" w:rsidRPr="004777A8" w14:paraId="13929EDC" w14:textId="77777777" w:rsidTr="00CE64B1">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111C2BD5" w14:textId="77777777" w:rsidR="00C81BCD" w:rsidRPr="004777A8" w:rsidRDefault="00C81BCD" w:rsidP="004777A8">
            <w:pPr>
              <w:rPr>
                <w:rFonts w:ascii="Arial Narrow" w:hAnsi="Arial Narrow" w:cs="Calibri"/>
                <w:b/>
                <w:bCs/>
                <w:sz w:val="20"/>
                <w:szCs w:val="20"/>
              </w:rPr>
            </w:pPr>
            <w:r w:rsidRPr="004777A8">
              <w:rPr>
                <w:rFonts w:ascii="Arial Narrow" w:hAnsi="Arial Narrow" w:cs="Calibri"/>
                <w:b/>
                <w:bCs/>
                <w:sz w:val="20"/>
                <w:szCs w:val="20"/>
              </w:rPr>
              <w:t>HOTELES TURISTA</w:t>
            </w:r>
          </w:p>
        </w:tc>
        <w:tc>
          <w:tcPr>
            <w:tcW w:w="1080" w:type="dxa"/>
            <w:tcBorders>
              <w:top w:val="nil"/>
              <w:left w:val="nil"/>
              <w:bottom w:val="single" w:sz="4" w:space="0" w:color="auto"/>
              <w:right w:val="single" w:sz="4" w:space="0" w:color="auto"/>
            </w:tcBorders>
            <w:shd w:val="clear" w:color="auto" w:fill="auto"/>
            <w:noWrap/>
            <w:vAlign w:val="bottom"/>
          </w:tcPr>
          <w:p w14:paraId="00CA3AC9" w14:textId="335F43D0"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$ 4.221.500</w:t>
            </w:r>
          </w:p>
        </w:tc>
        <w:tc>
          <w:tcPr>
            <w:tcW w:w="1080" w:type="dxa"/>
            <w:tcBorders>
              <w:top w:val="nil"/>
              <w:left w:val="nil"/>
              <w:bottom w:val="single" w:sz="4" w:space="0" w:color="auto"/>
              <w:right w:val="single" w:sz="4" w:space="0" w:color="auto"/>
            </w:tcBorders>
            <w:shd w:val="clear" w:color="auto" w:fill="auto"/>
            <w:noWrap/>
            <w:vAlign w:val="bottom"/>
          </w:tcPr>
          <w:p w14:paraId="693DF188" w14:textId="68B94732"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$ 3.290.000</w:t>
            </w:r>
          </w:p>
        </w:tc>
        <w:tc>
          <w:tcPr>
            <w:tcW w:w="1300" w:type="dxa"/>
            <w:tcBorders>
              <w:top w:val="nil"/>
              <w:left w:val="nil"/>
              <w:bottom w:val="single" w:sz="4" w:space="0" w:color="auto"/>
              <w:right w:val="single" w:sz="4" w:space="0" w:color="auto"/>
            </w:tcBorders>
            <w:shd w:val="clear" w:color="auto" w:fill="auto"/>
            <w:noWrap/>
            <w:vAlign w:val="bottom"/>
          </w:tcPr>
          <w:p w14:paraId="0867D750" w14:textId="26ED31B1"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$ 3.161.000</w:t>
            </w:r>
          </w:p>
        </w:tc>
        <w:tc>
          <w:tcPr>
            <w:tcW w:w="1480" w:type="dxa"/>
            <w:tcBorders>
              <w:top w:val="nil"/>
              <w:left w:val="nil"/>
              <w:bottom w:val="single" w:sz="4" w:space="0" w:color="auto"/>
              <w:right w:val="single" w:sz="4" w:space="0" w:color="auto"/>
            </w:tcBorders>
            <w:shd w:val="clear" w:color="auto" w:fill="auto"/>
            <w:noWrap/>
            <w:vAlign w:val="bottom"/>
          </w:tcPr>
          <w:p w14:paraId="12BBBC08" w14:textId="749815AF"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$ 2.471.500</w:t>
            </w:r>
          </w:p>
        </w:tc>
        <w:tc>
          <w:tcPr>
            <w:tcW w:w="1600" w:type="dxa"/>
            <w:tcBorders>
              <w:top w:val="nil"/>
              <w:left w:val="nil"/>
              <w:bottom w:val="single" w:sz="4" w:space="0" w:color="auto"/>
              <w:right w:val="single" w:sz="4" w:space="0" w:color="auto"/>
            </w:tcBorders>
            <w:shd w:val="clear" w:color="auto" w:fill="auto"/>
            <w:noWrap/>
            <w:vAlign w:val="bottom"/>
          </w:tcPr>
          <w:p w14:paraId="47293993" w14:textId="0984D83C"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$ 1.152.500</w:t>
            </w:r>
          </w:p>
        </w:tc>
      </w:tr>
      <w:tr w:rsidR="004777A8" w:rsidRPr="004777A8" w14:paraId="52EB246E" w14:textId="77777777" w:rsidTr="00AF13E9">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7AE52B52" w14:textId="77777777" w:rsidR="00C81BCD" w:rsidRPr="004777A8" w:rsidRDefault="00C81BCD" w:rsidP="004777A8">
            <w:pPr>
              <w:rPr>
                <w:rFonts w:ascii="Arial Narrow" w:hAnsi="Arial Narrow" w:cs="Calibri"/>
                <w:b/>
                <w:bCs/>
                <w:sz w:val="20"/>
                <w:szCs w:val="20"/>
              </w:rPr>
            </w:pPr>
            <w:r w:rsidRPr="004777A8">
              <w:rPr>
                <w:rFonts w:ascii="Arial Narrow" w:hAnsi="Arial Narrow" w:cs="Calibri"/>
                <w:b/>
                <w:bCs/>
                <w:sz w:val="20"/>
                <w:szCs w:val="20"/>
              </w:rPr>
              <w:t>HOTELES TURISTA SUPERIOR</w:t>
            </w:r>
          </w:p>
        </w:tc>
        <w:tc>
          <w:tcPr>
            <w:tcW w:w="1080" w:type="dxa"/>
            <w:tcBorders>
              <w:top w:val="nil"/>
              <w:left w:val="nil"/>
              <w:bottom w:val="single" w:sz="4" w:space="0" w:color="auto"/>
              <w:right w:val="single" w:sz="4" w:space="0" w:color="auto"/>
            </w:tcBorders>
            <w:shd w:val="clear" w:color="auto" w:fill="auto"/>
            <w:noWrap/>
            <w:vAlign w:val="bottom"/>
          </w:tcPr>
          <w:p w14:paraId="44BBDAFB" w14:textId="0024B7AB"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$ 4.458.500</w:t>
            </w:r>
          </w:p>
        </w:tc>
        <w:tc>
          <w:tcPr>
            <w:tcW w:w="1080" w:type="dxa"/>
            <w:tcBorders>
              <w:top w:val="nil"/>
              <w:left w:val="nil"/>
              <w:bottom w:val="single" w:sz="4" w:space="0" w:color="auto"/>
              <w:right w:val="single" w:sz="4" w:space="0" w:color="auto"/>
            </w:tcBorders>
            <w:shd w:val="clear" w:color="auto" w:fill="auto"/>
            <w:noWrap/>
            <w:vAlign w:val="bottom"/>
          </w:tcPr>
          <w:p w14:paraId="75CCA220" w14:textId="1BA6BEB7"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$ 3.387.000</w:t>
            </w:r>
          </w:p>
        </w:tc>
        <w:tc>
          <w:tcPr>
            <w:tcW w:w="1300" w:type="dxa"/>
            <w:tcBorders>
              <w:top w:val="nil"/>
              <w:left w:val="nil"/>
              <w:bottom w:val="single" w:sz="4" w:space="0" w:color="auto"/>
              <w:right w:val="single" w:sz="4" w:space="0" w:color="auto"/>
            </w:tcBorders>
            <w:shd w:val="clear" w:color="auto" w:fill="auto"/>
            <w:noWrap/>
            <w:vAlign w:val="bottom"/>
          </w:tcPr>
          <w:p w14:paraId="4674A8C0" w14:textId="66EF30AC"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$ 3.204.000</w:t>
            </w:r>
          </w:p>
        </w:tc>
        <w:tc>
          <w:tcPr>
            <w:tcW w:w="1480" w:type="dxa"/>
            <w:tcBorders>
              <w:top w:val="nil"/>
              <w:left w:val="nil"/>
              <w:bottom w:val="single" w:sz="4" w:space="0" w:color="auto"/>
              <w:right w:val="single" w:sz="4" w:space="0" w:color="auto"/>
            </w:tcBorders>
            <w:shd w:val="clear" w:color="auto" w:fill="auto"/>
            <w:noWrap/>
            <w:vAlign w:val="bottom"/>
          </w:tcPr>
          <w:p w14:paraId="047AA2CC" w14:textId="012B1593"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$ 2.541.500</w:t>
            </w:r>
          </w:p>
        </w:tc>
        <w:tc>
          <w:tcPr>
            <w:tcW w:w="1600" w:type="dxa"/>
            <w:tcBorders>
              <w:top w:val="nil"/>
              <w:left w:val="nil"/>
              <w:bottom w:val="single" w:sz="4" w:space="0" w:color="auto"/>
              <w:right w:val="single" w:sz="4" w:space="0" w:color="auto"/>
            </w:tcBorders>
            <w:shd w:val="clear" w:color="auto" w:fill="auto"/>
            <w:noWrap/>
            <w:vAlign w:val="bottom"/>
          </w:tcPr>
          <w:p w14:paraId="6FC425CD" w14:textId="6CE748C5"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$ 1.184.500</w:t>
            </w:r>
          </w:p>
        </w:tc>
      </w:tr>
      <w:tr w:rsidR="004777A8" w:rsidRPr="004777A8" w14:paraId="39627323" w14:textId="77777777" w:rsidTr="00023470">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21E16CA6" w14:textId="77777777" w:rsidR="00C81BCD" w:rsidRPr="004777A8" w:rsidRDefault="00C81BCD" w:rsidP="004777A8">
            <w:pPr>
              <w:rPr>
                <w:rFonts w:ascii="Arial Narrow" w:hAnsi="Arial Narrow" w:cs="Calibri"/>
                <w:b/>
                <w:bCs/>
                <w:sz w:val="20"/>
                <w:szCs w:val="20"/>
              </w:rPr>
            </w:pPr>
            <w:r w:rsidRPr="004777A8">
              <w:rPr>
                <w:rFonts w:ascii="Arial Narrow" w:hAnsi="Arial Narrow" w:cs="Calibri"/>
                <w:b/>
                <w:bCs/>
                <w:sz w:val="20"/>
                <w:szCs w:val="20"/>
              </w:rPr>
              <w:t>HOTELES PRIMERA</w:t>
            </w:r>
          </w:p>
        </w:tc>
        <w:tc>
          <w:tcPr>
            <w:tcW w:w="1080" w:type="dxa"/>
            <w:tcBorders>
              <w:top w:val="nil"/>
              <w:left w:val="nil"/>
              <w:bottom w:val="single" w:sz="4" w:space="0" w:color="auto"/>
              <w:right w:val="single" w:sz="4" w:space="0" w:color="auto"/>
            </w:tcBorders>
            <w:shd w:val="clear" w:color="auto" w:fill="auto"/>
            <w:noWrap/>
            <w:vAlign w:val="bottom"/>
          </w:tcPr>
          <w:p w14:paraId="6011EA3A" w14:textId="691DA95D"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$ 4.959.000</w:t>
            </w:r>
          </w:p>
        </w:tc>
        <w:tc>
          <w:tcPr>
            <w:tcW w:w="1080" w:type="dxa"/>
            <w:tcBorders>
              <w:top w:val="nil"/>
              <w:left w:val="nil"/>
              <w:bottom w:val="single" w:sz="4" w:space="0" w:color="auto"/>
              <w:right w:val="single" w:sz="4" w:space="0" w:color="auto"/>
            </w:tcBorders>
            <w:shd w:val="clear" w:color="auto" w:fill="auto"/>
            <w:noWrap/>
            <w:vAlign w:val="bottom"/>
          </w:tcPr>
          <w:p w14:paraId="2A53AFAD" w14:textId="31F7312C"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$ 3.607.500</w:t>
            </w:r>
          </w:p>
        </w:tc>
        <w:tc>
          <w:tcPr>
            <w:tcW w:w="1300" w:type="dxa"/>
            <w:tcBorders>
              <w:top w:val="nil"/>
              <w:left w:val="nil"/>
              <w:bottom w:val="single" w:sz="4" w:space="0" w:color="auto"/>
              <w:right w:val="single" w:sz="4" w:space="0" w:color="auto"/>
            </w:tcBorders>
            <w:shd w:val="clear" w:color="auto" w:fill="auto"/>
            <w:noWrap/>
            <w:vAlign w:val="bottom"/>
          </w:tcPr>
          <w:p w14:paraId="67875C4F" w14:textId="73263D66"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$ 3.381.500</w:t>
            </w:r>
          </w:p>
        </w:tc>
        <w:tc>
          <w:tcPr>
            <w:tcW w:w="1480" w:type="dxa"/>
            <w:tcBorders>
              <w:top w:val="nil"/>
              <w:left w:val="nil"/>
              <w:bottom w:val="single" w:sz="4" w:space="0" w:color="auto"/>
              <w:right w:val="single" w:sz="4" w:space="0" w:color="auto"/>
            </w:tcBorders>
            <w:shd w:val="clear" w:color="auto" w:fill="auto"/>
            <w:noWrap/>
            <w:vAlign w:val="bottom"/>
          </w:tcPr>
          <w:p w14:paraId="4EED2215" w14:textId="1D0E58C9"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$ 2.708.500</w:t>
            </w:r>
          </w:p>
        </w:tc>
        <w:tc>
          <w:tcPr>
            <w:tcW w:w="1600" w:type="dxa"/>
            <w:tcBorders>
              <w:top w:val="nil"/>
              <w:left w:val="nil"/>
              <w:bottom w:val="single" w:sz="4" w:space="0" w:color="auto"/>
              <w:right w:val="single" w:sz="4" w:space="0" w:color="auto"/>
            </w:tcBorders>
            <w:shd w:val="clear" w:color="auto" w:fill="auto"/>
            <w:noWrap/>
            <w:vAlign w:val="bottom"/>
          </w:tcPr>
          <w:p w14:paraId="7A41623B" w14:textId="4A70CBB2"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$ 1.265.500</w:t>
            </w:r>
          </w:p>
        </w:tc>
      </w:tr>
      <w:tr w:rsidR="004777A8" w:rsidRPr="004777A8" w14:paraId="34E5EF44" w14:textId="77777777" w:rsidTr="00AC186E">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10E7C961" w14:textId="77777777" w:rsidR="00C81BCD" w:rsidRPr="004777A8" w:rsidRDefault="00C81BCD" w:rsidP="004777A8">
            <w:pPr>
              <w:rPr>
                <w:rFonts w:ascii="Arial Narrow" w:hAnsi="Arial Narrow" w:cs="Calibri"/>
                <w:b/>
                <w:bCs/>
                <w:sz w:val="20"/>
                <w:szCs w:val="20"/>
              </w:rPr>
            </w:pPr>
            <w:r w:rsidRPr="004777A8">
              <w:rPr>
                <w:rFonts w:ascii="Arial Narrow" w:hAnsi="Arial Narrow" w:cs="Calibri"/>
                <w:b/>
                <w:bCs/>
                <w:sz w:val="20"/>
                <w:szCs w:val="20"/>
              </w:rPr>
              <w:t>HOTELES PRIMERA SUPERIOR</w:t>
            </w:r>
          </w:p>
        </w:tc>
        <w:tc>
          <w:tcPr>
            <w:tcW w:w="1080" w:type="dxa"/>
            <w:tcBorders>
              <w:top w:val="nil"/>
              <w:left w:val="nil"/>
              <w:bottom w:val="single" w:sz="4" w:space="0" w:color="auto"/>
              <w:right w:val="single" w:sz="4" w:space="0" w:color="auto"/>
            </w:tcBorders>
            <w:shd w:val="clear" w:color="auto" w:fill="auto"/>
            <w:noWrap/>
            <w:vAlign w:val="bottom"/>
          </w:tcPr>
          <w:p w14:paraId="2725428A" w14:textId="7B023858"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$ 5.390.000</w:t>
            </w:r>
          </w:p>
        </w:tc>
        <w:tc>
          <w:tcPr>
            <w:tcW w:w="1080" w:type="dxa"/>
            <w:tcBorders>
              <w:top w:val="nil"/>
              <w:left w:val="nil"/>
              <w:bottom w:val="single" w:sz="4" w:space="0" w:color="auto"/>
              <w:right w:val="single" w:sz="4" w:space="0" w:color="auto"/>
            </w:tcBorders>
            <w:shd w:val="clear" w:color="auto" w:fill="auto"/>
            <w:noWrap/>
            <w:vAlign w:val="bottom"/>
          </w:tcPr>
          <w:p w14:paraId="5B7679BA" w14:textId="1F38790A"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$ 3.887.500</w:t>
            </w:r>
          </w:p>
        </w:tc>
        <w:tc>
          <w:tcPr>
            <w:tcW w:w="1300" w:type="dxa"/>
            <w:tcBorders>
              <w:top w:val="nil"/>
              <w:left w:val="nil"/>
              <w:bottom w:val="single" w:sz="4" w:space="0" w:color="auto"/>
              <w:right w:val="single" w:sz="4" w:space="0" w:color="auto"/>
            </w:tcBorders>
            <w:shd w:val="clear" w:color="auto" w:fill="auto"/>
            <w:noWrap/>
            <w:vAlign w:val="bottom"/>
          </w:tcPr>
          <w:p w14:paraId="6B28CD5A" w14:textId="54882BDB"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$ 3.672.500</w:t>
            </w:r>
          </w:p>
        </w:tc>
        <w:tc>
          <w:tcPr>
            <w:tcW w:w="1480" w:type="dxa"/>
            <w:tcBorders>
              <w:top w:val="nil"/>
              <w:left w:val="nil"/>
              <w:bottom w:val="single" w:sz="4" w:space="0" w:color="auto"/>
              <w:right w:val="single" w:sz="4" w:space="0" w:color="auto"/>
            </w:tcBorders>
            <w:shd w:val="clear" w:color="auto" w:fill="auto"/>
            <w:noWrap/>
            <w:vAlign w:val="bottom"/>
          </w:tcPr>
          <w:p w14:paraId="175AEE68" w14:textId="07074562"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$ 2.918.500</w:t>
            </w:r>
          </w:p>
        </w:tc>
        <w:tc>
          <w:tcPr>
            <w:tcW w:w="1600" w:type="dxa"/>
            <w:tcBorders>
              <w:top w:val="nil"/>
              <w:left w:val="nil"/>
              <w:bottom w:val="single" w:sz="4" w:space="0" w:color="auto"/>
              <w:right w:val="single" w:sz="4" w:space="0" w:color="auto"/>
            </w:tcBorders>
            <w:shd w:val="clear" w:color="auto" w:fill="auto"/>
            <w:noWrap/>
            <w:vAlign w:val="bottom"/>
          </w:tcPr>
          <w:p w14:paraId="1678D73D" w14:textId="3CFD6564"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$ 1.362.500</w:t>
            </w:r>
          </w:p>
        </w:tc>
      </w:tr>
      <w:tr w:rsidR="004777A8" w:rsidRPr="004777A8" w14:paraId="64B84C70" w14:textId="77777777" w:rsidTr="00E11C4E">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7418CEB4" w14:textId="77777777" w:rsidR="00C81BCD" w:rsidRPr="004777A8" w:rsidRDefault="00C81BCD" w:rsidP="004777A8">
            <w:pPr>
              <w:rPr>
                <w:rFonts w:ascii="Arial Narrow" w:hAnsi="Arial Narrow" w:cs="Calibri"/>
                <w:b/>
                <w:bCs/>
                <w:sz w:val="20"/>
                <w:szCs w:val="20"/>
              </w:rPr>
            </w:pPr>
            <w:r w:rsidRPr="004777A8">
              <w:rPr>
                <w:rFonts w:ascii="Arial Narrow" w:hAnsi="Arial Narrow" w:cs="Calibri"/>
                <w:b/>
                <w:bCs/>
                <w:sz w:val="20"/>
                <w:szCs w:val="20"/>
              </w:rPr>
              <w:t>HOTELES LUJO</w:t>
            </w:r>
          </w:p>
        </w:tc>
        <w:tc>
          <w:tcPr>
            <w:tcW w:w="1080" w:type="dxa"/>
            <w:tcBorders>
              <w:top w:val="nil"/>
              <w:left w:val="nil"/>
              <w:bottom w:val="single" w:sz="4" w:space="0" w:color="auto"/>
              <w:right w:val="single" w:sz="4" w:space="0" w:color="auto"/>
            </w:tcBorders>
            <w:shd w:val="clear" w:color="000000" w:fill="FFFFFF"/>
            <w:noWrap/>
            <w:vAlign w:val="bottom"/>
          </w:tcPr>
          <w:p w14:paraId="76BEC8C5" w14:textId="010AD857"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$ 7.651.500</w:t>
            </w:r>
          </w:p>
        </w:tc>
        <w:tc>
          <w:tcPr>
            <w:tcW w:w="1080" w:type="dxa"/>
            <w:tcBorders>
              <w:top w:val="nil"/>
              <w:left w:val="nil"/>
              <w:bottom w:val="single" w:sz="4" w:space="0" w:color="auto"/>
              <w:right w:val="single" w:sz="4" w:space="0" w:color="auto"/>
            </w:tcBorders>
            <w:shd w:val="clear" w:color="000000" w:fill="FFFFFF"/>
            <w:noWrap/>
            <w:vAlign w:val="bottom"/>
          </w:tcPr>
          <w:p w14:paraId="102937AA" w14:textId="181A384E"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$ 5.013.000</w:t>
            </w:r>
          </w:p>
        </w:tc>
        <w:tc>
          <w:tcPr>
            <w:tcW w:w="1300" w:type="dxa"/>
            <w:tcBorders>
              <w:top w:val="nil"/>
              <w:left w:val="nil"/>
              <w:bottom w:val="single" w:sz="4" w:space="0" w:color="auto"/>
              <w:right w:val="single" w:sz="4" w:space="0" w:color="auto"/>
            </w:tcBorders>
            <w:shd w:val="clear" w:color="000000" w:fill="FFFFFF"/>
            <w:vAlign w:val="bottom"/>
          </w:tcPr>
          <w:p w14:paraId="18491F3F" w14:textId="40EED2BE"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$ 5.207.000</w:t>
            </w:r>
          </w:p>
        </w:tc>
        <w:tc>
          <w:tcPr>
            <w:tcW w:w="1480" w:type="dxa"/>
            <w:tcBorders>
              <w:top w:val="nil"/>
              <w:left w:val="nil"/>
              <w:bottom w:val="single" w:sz="4" w:space="0" w:color="auto"/>
              <w:right w:val="single" w:sz="4" w:space="0" w:color="auto"/>
            </w:tcBorders>
            <w:shd w:val="clear" w:color="000000" w:fill="FFFFFF"/>
            <w:noWrap/>
            <w:vAlign w:val="bottom"/>
          </w:tcPr>
          <w:p w14:paraId="484066FD" w14:textId="2517902A"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$ 3.764.000</w:t>
            </w:r>
          </w:p>
        </w:tc>
        <w:tc>
          <w:tcPr>
            <w:tcW w:w="1600" w:type="dxa"/>
            <w:tcBorders>
              <w:top w:val="nil"/>
              <w:left w:val="nil"/>
              <w:bottom w:val="single" w:sz="4" w:space="0" w:color="auto"/>
              <w:right w:val="single" w:sz="4" w:space="0" w:color="auto"/>
            </w:tcBorders>
            <w:shd w:val="clear" w:color="000000" w:fill="FFFFFF"/>
            <w:noWrap/>
            <w:vAlign w:val="bottom"/>
          </w:tcPr>
          <w:p w14:paraId="69BBCD1A" w14:textId="140261D8" w:rsidR="00C81BCD" w:rsidRPr="004777A8" w:rsidRDefault="00C81BCD" w:rsidP="004777A8">
            <w:pPr>
              <w:jc w:val="center"/>
              <w:rPr>
                <w:rFonts w:ascii="Arial Narrow" w:hAnsi="Arial Narrow" w:cs="Calibri"/>
                <w:sz w:val="20"/>
                <w:szCs w:val="20"/>
              </w:rPr>
            </w:pPr>
            <w:r w:rsidRPr="004777A8">
              <w:rPr>
                <w:rFonts w:ascii="Arial Narrow" w:hAnsi="Arial Narrow" w:cs="Calibri"/>
                <w:sz w:val="20"/>
                <w:szCs w:val="20"/>
              </w:rPr>
              <w:t>$ 1.755.500</w:t>
            </w:r>
          </w:p>
        </w:tc>
      </w:tr>
    </w:tbl>
    <w:p w14:paraId="30C28B12" w14:textId="70781E25" w:rsidR="0078403B" w:rsidRPr="004777A8" w:rsidRDefault="0078403B" w:rsidP="004777A8">
      <w:pPr>
        <w:pStyle w:val="CuerpoA"/>
        <w:spacing w:after="0" w:line="240" w:lineRule="auto"/>
        <w:rPr>
          <w:rStyle w:val="Ninguno"/>
          <w:rFonts w:ascii="Arial Narrow" w:eastAsia="Arial" w:hAnsi="Arial Narrow" w:cs="Calibri"/>
          <w:b/>
          <w:bCs/>
          <w:color w:val="auto"/>
          <w:sz w:val="24"/>
          <w:szCs w:val="24"/>
        </w:rPr>
      </w:pPr>
    </w:p>
    <w:p w14:paraId="4B295E29" w14:textId="39FC8562" w:rsidR="00FC0B83" w:rsidRPr="004777A8" w:rsidRDefault="00FC0B83" w:rsidP="004777A8">
      <w:pPr>
        <w:pStyle w:val="CuerpoA"/>
        <w:spacing w:after="0" w:line="240" w:lineRule="auto"/>
        <w:rPr>
          <w:rStyle w:val="Ninguno"/>
          <w:rFonts w:ascii="Arial Narrow" w:eastAsia="Arial" w:hAnsi="Arial Narrow" w:cs="Calibri"/>
          <w:b/>
          <w:bCs/>
          <w:color w:val="auto"/>
          <w:sz w:val="24"/>
          <w:szCs w:val="24"/>
        </w:rPr>
      </w:pPr>
      <w:r w:rsidRPr="004777A8">
        <w:rPr>
          <w:rStyle w:val="Ninguno"/>
          <w:rFonts w:ascii="Arial Narrow" w:eastAsia="Arial" w:hAnsi="Arial Narrow" w:cs="Calibri"/>
          <w:b/>
          <w:bCs/>
          <w:color w:val="auto"/>
          <w:sz w:val="24"/>
          <w:szCs w:val="24"/>
        </w:rPr>
        <w:t>PRECIOS EN DOLARES ESTADOUNIDENSES</w:t>
      </w:r>
    </w:p>
    <w:p w14:paraId="252EB7E6" w14:textId="0C51AF66" w:rsidR="0078403B" w:rsidRPr="004777A8" w:rsidRDefault="0078403B" w:rsidP="004777A8">
      <w:pPr>
        <w:pStyle w:val="CuerpoA"/>
        <w:spacing w:after="0" w:line="240" w:lineRule="auto"/>
        <w:rPr>
          <w:rStyle w:val="Ninguno"/>
          <w:rFonts w:ascii="Arial Narrow" w:eastAsia="Arial" w:hAnsi="Arial Narrow" w:cs="Calibri"/>
          <w:b/>
          <w:bCs/>
          <w:color w:val="auto"/>
          <w:sz w:val="24"/>
          <w:szCs w:val="24"/>
        </w:rPr>
      </w:pPr>
    </w:p>
    <w:tbl>
      <w:tblPr>
        <w:tblW w:w="9160" w:type="dxa"/>
        <w:tblCellMar>
          <w:left w:w="70" w:type="dxa"/>
          <w:right w:w="70" w:type="dxa"/>
        </w:tblCellMar>
        <w:tblLook w:val="04A0" w:firstRow="1" w:lastRow="0" w:firstColumn="1" w:lastColumn="0" w:noHBand="0" w:noVBand="1"/>
      </w:tblPr>
      <w:tblGrid>
        <w:gridCol w:w="2620"/>
        <w:gridCol w:w="1080"/>
        <w:gridCol w:w="1080"/>
        <w:gridCol w:w="1300"/>
        <w:gridCol w:w="1480"/>
        <w:gridCol w:w="1600"/>
      </w:tblGrid>
      <w:tr w:rsidR="004777A8" w:rsidRPr="004777A8" w14:paraId="216A7653" w14:textId="77777777" w:rsidTr="00FC0B83">
        <w:trPr>
          <w:trHeight w:val="273"/>
        </w:trPr>
        <w:tc>
          <w:tcPr>
            <w:tcW w:w="262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1F9B3F7" w14:textId="77777777" w:rsidR="00FC0B83" w:rsidRPr="004777A8" w:rsidRDefault="00FC0B83" w:rsidP="004777A8">
            <w:pPr>
              <w:rPr>
                <w:rFonts w:ascii="Arial Narrow" w:hAnsi="Arial Narrow" w:cs="Calibri"/>
                <w:b/>
                <w:bCs/>
                <w:sz w:val="20"/>
                <w:szCs w:val="20"/>
                <w:lang w:val="es-CO" w:eastAsia="es-CO"/>
              </w:rPr>
            </w:pPr>
            <w:r w:rsidRPr="004777A8">
              <w:rPr>
                <w:rFonts w:ascii="Arial Narrow" w:hAnsi="Arial Narrow" w:cs="Calibri"/>
                <w:b/>
                <w:bCs/>
                <w:sz w:val="20"/>
                <w:szCs w:val="20"/>
              </w:rPr>
              <w:t>CATEGORIA HOTELES</w:t>
            </w:r>
          </w:p>
        </w:tc>
        <w:tc>
          <w:tcPr>
            <w:tcW w:w="1080" w:type="dxa"/>
            <w:tcBorders>
              <w:top w:val="single" w:sz="4" w:space="0" w:color="auto"/>
              <w:left w:val="nil"/>
              <w:bottom w:val="single" w:sz="4" w:space="0" w:color="auto"/>
              <w:right w:val="single" w:sz="4" w:space="0" w:color="auto"/>
            </w:tcBorders>
            <w:shd w:val="clear" w:color="000000" w:fill="A6A6A6"/>
            <w:noWrap/>
            <w:vAlign w:val="bottom"/>
            <w:hideMark/>
          </w:tcPr>
          <w:p w14:paraId="4379EFA9" w14:textId="77777777" w:rsidR="00FC0B83" w:rsidRPr="004777A8" w:rsidRDefault="00FC0B83" w:rsidP="004777A8">
            <w:pPr>
              <w:jc w:val="center"/>
              <w:rPr>
                <w:rFonts w:ascii="Arial Narrow" w:hAnsi="Arial Narrow" w:cs="Calibri"/>
                <w:b/>
                <w:bCs/>
                <w:sz w:val="20"/>
                <w:szCs w:val="20"/>
              </w:rPr>
            </w:pPr>
            <w:r w:rsidRPr="004777A8">
              <w:rPr>
                <w:rFonts w:ascii="Arial Narrow" w:hAnsi="Arial Narrow" w:cs="Calibri"/>
                <w:b/>
                <w:bCs/>
                <w:sz w:val="20"/>
                <w:szCs w:val="20"/>
              </w:rPr>
              <w:t>SENCILLA</w:t>
            </w:r>
          </w:p>
        </w:tc>
        <w:tc>
          <w:tcPr>
            <w:tcW w:w="1080" w:type="dxa"/>
            <w:tcBorders>
              <w:top w:val="single" w:sz="4" w:space="0" w:color="auto"/>
              <w:left w:val="nil"/>
              <w:bottom w:val="single" w:sz="4" w:space="0" w:color="auto"/>
              <w:right w:val="single" w:sz="4" w:space="0" w:color="auto"/>
            </w:tcBorders>
            <w:shd w:val="clear" w:color="000000" w:fill="A6A6A6"/>
            <w:noWrap/>
            <w:vAlign w:val="bottom"/>
            <w:hideMark/>
          </w:tcPr>
          <w:p w14:paraId="37EBF392" w14:textId="77777777" w:rsidR="00FC0B83" w:rsidRPr="004777A8" w:rsidRDefault="00FC0B83" w:rsidP="004777A8">
            <w:pPr>
              <w:jc w:val="center"/>
              <w:rPr>
                <w:rFonts w:ascii="Arial Narrow" w:hAnsi="Arial Narrow" w:cs="Calibri"/>
                <w:b/>
                <w:bCs/>
                <w:sz w:val="20"/>
                <w:szCs w:val="20"/>
              </w:rPr>
            </w:pPr>
            <w:r w:rsidRPr="004777A8">
              <w:rPr>
                <w:rFonts w:ascii="Arial Narrow" w:hAnsi="Arial Narrow" w:cs="Calibri"/>
                <w:b/>
                <w:bCs/>
                <w:sz w:val="20"/>
                <w:szCs w:val="20"/>
              </w:rPr>
              <w:t>DOBLE</w:t>
            </w:r>
          </w:p>
        </w:tc>
        <w:tc>
          <w:tcPr>
            <w:tcW w:w="1300" w:type="dxa"/>
            <w:tcBorders>
              <w:top w:val="single" w:sz="4" w:space="0" w:color="auto"/>
              <w:left w:val="nil"/>
              <w:bottom w:val="single" w:sz="4" w:space="0" w:color="auto"/>
              <w:right w:val="single" w:sz="4" w:space="0" w:color="auto"/>
            </w:tcBorders>
            <w:shd w:val="clear" w:color="000000" w:fill="A6A6A6"/>
            <w:noWrap/>
            <w:vAlign w:val="bottom"/>
            <w:hideMark/>
          </w:tcPr>
          <w:p w14:paraId="71EC0552" w14:textId="77777777" w:rsidR="00FC0B83" w:rsidRPr="004777A8" w:rsidRDefault="00FC0B83" w:rsidP="004777A8">
            <w:pPr>
              <w:jc w:val="center"/>
              <w:rPr>
                <w:rFonts w:ascii="Arial Narrow" w:hAnsi="Arial Narrow" w:cs="Calibri"/>
                <w:b/>
                <w:bCs/>
                <w:sz w:val="20"/>
                <w:szCs w:val="20"/>
              </w:rPr>
            </w:pPr>
            <w:r w:rsidRPr="004777A8">
              <w:rPr>
                <w:rFonts w:ascii="Arial Narrow" w:hAnsi="Arial Narrow" w:cs="Calibri"/>
                <w:b/>
                <w:bCs/>
                <w:sz w:val="20"/>
                <w:szCs w:val="20"/>
              </w:rPr>
              <w:t>TRIPLE</w:t>
            </w:r>
          </w:p>
        </w:tc>
        <w:tc>
          <w:tcPr>
            <w:tcW w:w="1480" w:type="dxa"/>
            <w:tcBorders>
              <w:top w:val="single" w:sz="4" w:space="0" w:color="auto"/>
              <w:left w:val="nil"/>
              <w:bottom w:val="single" w:sz="4" w:space="0" w:color="auto"/>
              <w:right w:val="single" w:sz="4" w:space="0" w:color="auto"/>
            </w:tcBorders>
            <w:shd w:val="clear" w:color="000000" w:fill="A6A6A6"/>
            <w:vAlign w:val="bottom"/>
            <w:hideMark/>
          </w:tcPr>
          <w:p w14:paraId="06952077" w14:textId="77777777" w:rsidR="00FC0B83" w:rsidRPr="004777A8" w:rsidRDefault="00FC0B83" w:rsidP="004777A8">
            <w:pPr>
              <w:jc w:val="center"/>
              <w:rPr>
                <w:rFonts w:ascii="Arial Narrow" w:hAnsi="Arial Narrow" w:cs="Calibri"/>
                <w:b/>
                <w:bCs/>
                <w:sz w:val="20"/>
                <w:szCs w:val="20"/>
              </w:rPr>
            </w:pPr>
            <w:r w:rsidRPr="004777A8">
              <w:rPr>
                <w:rFonts w:ascii="Arial Narrow" w:hAnsi="Arial Narrow" w:cs="Calibri"/>
                <w:b/>
                <w:bCs/>
                <w:sz w:val="20"/>
                <w:szCs w:val="20"/>
              </w:rPr>
              <w:t xml:space="preserve">CHD de 2 a 5 años </w:t>
            </w:r>
          </w:p>
        </w:tc>
        <w:tc>
          <w:tcPr>
            <w:tcW w:w="1600" w:type="dxa"/>
            <w:tcBorders>
              <w:top w:val="single" w:sz="4" w:space="0" w:color="auto"/>
              <w:left w:val="nil"/>
              <w:bottom w:val="single" w:sz="4" w:space="0" w:color="auto"/>
              <w:right w:val="single" w:sz="4" w:space="0" w:color="auto"/>
            </w:tcBorders>
            <w:shd w:val="clear" w:color="000000" w:fill="A6A6A6"/>
            <w:vAlign w:val="bottom"/>
            <w:hideMark/>
          </w:tcPr>
          <w:p w14:paraId="220B2A82" w14:textId="77777777" w:rsidR="00FC0B83" w:rsidRPr="004777A8" w:rsidRDefault="00FC0B83" w:rsidP="004777A8">
            <w:pPr>
              <w:jc w:val="center"/>
              <w:rPr>
                <w:rFonts w:ascii="Arial Narrow" w:hAnsi="Arial Narrow" w:cs="Calibri"/>
                <w:b/>
                <w:bCs/>
                <w:sz w:val="20"/>
                <w:szCs w:val="20"/>
              </w:rPr>
            </w:pPr>
            <w:r w:rsidRPr="004777A8">
              <w:rPr>
                <w:rFonts w:ascii="Arial Narrow" w:hAnsi="Arial Narrow" w:cs="Calibri"/>
                <w:b/>
                <w:bCs/>
                <w:sz w:val="20"/>
                <w:szCs w:val="20"/>
              </w:rPr>
              <w:t xml:space="preserve">CHD de 6 a 11 años </w:t>
            </w:r>
          </w:p>
        </w:tc>
      </w:tr>
      <w:tr w:rsidR="004777A8" w:rsidRPr="004777A8" w14:paraId="789A5521" w14:textId="77777777" w:rsidTr="00FC0B83">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0C4A115E" w14:textId="77777777" w:rsidR="00FC0B83" w:rsidRPr="004777A8" w:rsidRDefault="00FC0B83" w:rsidP="004777A8">
            <w:pPr>
              <w:rPr>
                <w:rFonts w:ascii="Arial Narrow" w:hAnsi="Arial Narrow" w:cs="Calibri"/>
                <w:b/>
                <w:bCs/>
                <w:sz w:val="20"/>
                <w:szCs w:val="20"/>
              </w:rPr>
            </w:pPr>
            <w:r w:rsidRPr="004777A8">
              <w:rPr>
                <w:rFonts w:ascii="Arial Narrow" w:hAnsi="Arial Narrow" w:cs="Calibri"/>
                <w:b/>
                <w:bCs/>
                <w:sz w:val="20"/>
                <w:szCs w:val="20"/>
              </w:rPr>
              <w:t>HOTELES TURISTA</w:t>
            </w:r>
          </w:p>
        </w:tc>
        <w:tc>
          <w:tcPr>
            <w:tcW w:w="1080" w:type="dxa"/>
            <w:tcBorders>
              <w:top w:val="nil"/>
              <w:left w:val="nil"/>
              <w:bottom w:val="single" w:sz="4" w:space="0" w:color="auto"/>
              <w:right w:val="single" w:sz="4" w:space="0" w:color="auto"/>
            </w:tcBorders>
            <w:shd w:val="clear" w:color="auto" w:fill="auto"/>
            <w:noWrap/>
            <w:vAlign w:val="center"/>
            <w:hideMark/>
          </w:tcPr>
          <w:p w14:paraId="1088F401"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1005</w:t>
            </w:r>
          </w:p>
        </w:tc>
        <w:tc>
          <w:tcPr>
            <w:tcW w:w="1080" w:type="dxa"/>
            <w:tcBorders>
              <w:top w:val="nil"/>
              <w:left w:val="nil"/>
              <w:bottom w:val="single" w:sz="4" w:space="0" w:color="auto"/>
              <w:right w:val="single" w:sz="4" w:space="0" w:color="auto"/>
            </w:tcBorders>
            <w:shd w:val="clear" w:color="auto" w:fill="auto"/>
            <w:noWrap/>
            <w:vAlign w:val="center"/>
            <w:hideMark/>
          </w:tcPr>
          <w:p w14:paraId="71058E52"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783</w:t>
            </w:r>
          </w:p>
        </w:tc>
        <w:tc>
          <w:tcPr>
            <w:tcW w:w="1300" w:type="dxa"/>
            <w:tcBorders>
              <w:top w:val="nil"/>
              <w:left w:val="nil"/>
              <w:bottom w:val="single" w:sz="4" w:space="0" w:color="auto"/>
              <w:right w:val="single" w:sz="4" w:space="0" w:color="auto"/>
            </w:tcBorders>
            <w:shd w:val="clear" w:color="auto" w:fill="auto"/>
            <w:noWrap/>
            <w:vAlign w:val="center"/>
            <w:hideMark/>
          </w:tcPr>
          <w:p w14:paraId="7D31D652"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753</w:t>
            </w:r>
          </w:p>
        </w:tc>
        <w:tc>
          <w:tcPr>
            <w:tcW w:w="1480" w:type="dxa"/>
            <w:tcBorders>
              <w:top w:val="nil"/>
              <w:left w:val="nil"/>
              <w:bottom w:val="single" w:sz="4" w:space="0" w:color="auto"/>
              <w:right w:val="single" w:sz="4" w:space="0" w:color="auto"/>
            </w:tcBorders>
            <w:shd w:val="clear" w:color="auto" w:fill="auto"/>
            <w:noWrap/>
            <w:vAlign w:val="center"/>
            <w:hideMark/>
          </w:tcPr>
          <w:p w14:paraId="7BF815C6"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588</w:t>
            </w:r>
          </w:p>
        </w:tc>
        <w:tc>
          <w:tcPr>
            <w:tcW w:w="1600" w:type="dxa"/>
            <w:tcBorders>
              <w:top w:val="nil"/>
              <w:left w:val="nil"/>
              <w:bottom w:val="single" w:sz="4" w:space="0" w:color="auto"/>
              <w:right w:val="single" w:sz="4" w:space="0" w:color="auto"/>
            </w:tcBorders>
            <w:shd w:val="clear" w:color="auto" w:fill="auto"/>
            <w:noWrap/>
            <w:vAlign w:val="center"/>
            <w:hideMark/>
          </w:tcPr>
          <w:p w14:paraId="77685539"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274</w:t>
            </w:r>
          </w:p>
        </w:tc>
      </w:tr>
      <w:tr w:rsidR="004777A8" w:rsidRPr="004777A8" w14:paraId="4C459908" w14:textId="77777777" w:rsidTr="00FC0B83">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53C0C2B5" w14:textId="77777777" w:rsidR="00FC0B83" w:rsidRPr="004777A8" w:rsidRDefault="00FC0B83" w:rsidP="004777A8">
            <w:pPr>
              <w:rPr>
                <w:rFonts w:ascii="Arial Narrow" w:hAnsi="Arial Narrow" w:cs="Calibri"/>
                <w:b/>
                <w:bCs/>
                <w:sz w:val="20"/>
                <w:szCs w:val="20"/>
              </w:rPr>
            </w:pPr>
            <w:r w:rsidRPr="004777A8">
              <w:rPr>
                <w:rFonts w:ascii="Arial Narrow" w:hAnsi="Arial Narrow" w:cs="Calibri"/>
                <w:b/>
                <w:bCs/>
                <w:sz w:val="20"/>
                <w:szCs w:val="20"/>
              </w:rPr>
              <w:t>HOTELES TURISTA SUPERIOR</w:t>
            </w:r>
          </w:p>
        </w:tc>
        <w:tc>
          <w:tcPr>
            <w:tcW w:w="1080" w:type="dxa"/>
            <w:tcBorders>
              <w:top w:val="nil"/>
              <w:left w:val="nil"/>
              <w:bottom w:val="single" w:sz="4" w:space="0" w:color="auto"/>
              <w:right w:val="single" w:sz="4" w:space="0" w:color="auto"/>
            </w:tcBorders>
            <w:shd w:val="clear" w:color="auto" w:fill="auto"/>
            <w:noWrap/>
            <w:vAlign w:val="center"/>
            <w:hideMark/>
          </w:tcPr>
          <w:p w14:paraId="24FA6D00"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1062</w:t>
            </w:r>
          </w:p>
        </w:tc>
        <w:tc>
          <w:tcPr>
            <w:tcW w:w="1080" w:type="dxa"/>
            <w:tcBorders>
              <w:top w:val="nil"/>
              <w:left w:val="nil"/>
              <w:bottom w:val="single" w:sz="4" w:space="0" w:color="auto"/>
              <w:right w:val="single" w:sz="4" w:space="0" w:color="auto"/>
            </w:tcBorders>
            <w:shd w:val="clear" w:color="auto" w:fill="auto"/>
            <w:noWrap/>
            <w:vAlign w:val="center"/>
            <w:hideMark/>
          </w:tcPr>
          <w:p w14:paraId="36346B46"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806</w:t>
            </w:r>
          </w:p>
        </w:tc>
        <w:tc>
          <w:tcPr>
            <w:tcW w:w="1300" w:type="dxa"/>
            <w:tcBorders>
              <w:top w:val="nil"/>
              <w:left w:val="nil"/>
              <w:bottom w:val="single" w:sz="4" w:space="0" w:color="auto"/>
              <w:right w:val="single" w:sz="4" w:space="0" w:color="auto"/>
            </w:tcBorders>
            <w:shd w:val="clear" w:color="auto" w:fill="auto"/>
            <w:noWrap/>
            <w:vAlign w:val="center"/>
            <w:hideMark/>
          </w:tcPr>
          <w:p w14:paraId="140420D8"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763</w:t>
            </w:r>
          </w:p>
        </w:tc>
        <w:tc>
          <w:tcPr>
            <w:tcW w:w="1480" w:type="dxa"/>
            <w:tcBorders>
              <w:top w:val="nil"/>
              <w:left w:val="nil"/>
              <w:bottom w:val="single" w:sz="4" w:space="0" w:color="auto"/>
              <w:right w:val="single" w:sz="4" w:space="0" w:color="auto"/>
            </w:tcBorders>
            <w:shd w:val="clear" w:color="auto" w:fill="auto"/>
            <w:noWrap/>
            <w:vAlign w:val="center"/>
            <w:hideMark/>
          </w:tcPr>
          <w:p w14:paraId="7D6CABB9"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605</w:t>
            </w:r>
          </w:p>
        </w:tc>
        <w:tc>
          <w:tcPr>
            <w:tcW w:w="1600" w:type="dxa"/>
            <w:tcBorders>
              <w:top w:val="nil"/>
              <w:left w:val="nil"/>
              <w:bottom w:val="single" w:sz="4" w:space="0" w:color="auto"/>
              <w:right w:val="single" w:sz="4" w:space="0" w:color="auto"/>
            </w:tcBorders>
            <w:shd w:val="clear" w:color="auto" w:fill="auto"/>
            <w:noWrap/>
            <w:vAlign w:val="center"/>
            <w:hideMark/>
          </w:tcPr>
          <w:p w14:paraId="4D04CD52"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282</w:t>
            </w:r>
          </w:p>
        </w:tc>
      </w:tr>
      <w:tr w:rsidR="004777A8" w:rsidRPr="004777A8" w14:paraId="1D8B494E" w14:textId="77777777" w:rsidTr="00FC0B83">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250CA45F" w14:textId="77777777" w:rsidR="00FC0B83" w:rsidRPr="004777A8" w:rsidRDefault="00FC0B83" w:rsidP="004777A8">
            <w:pPr>
              <w:rPr>
                <w:rFonts w:ascii="Arial Narrow" w:hAnsi="Arial Narrow" w:cs="Calibri"/>
                <w:b/>
                <w:bCs/>
                <w:sz w:val="20"/>
                <w:szCs w:val="20"/>
              </w:rPr>
            </w:pPr>
            <w:r w:rsidRPr="004777A8">
              <w:rPr>
                <w:rFonts w:ascii="Arial Narrow" w:hAnsi="Arial Narrow" w:cs="Calibri"/>
                <w:b/>
                <w:bCs/>
                <w:sz w:val="20"/>
                <w:szCs w:val="20"/>
              </w:rPr>
              <w:t>HOTELES PRIMERA</w:t>
            </w:r>
          </w:p>
        </w:tc>
        <w:tc>
          <w:tcPr>
            <w:tcW w:w="1080" w:type="dxa"/>
            <w:tcBorders>
              <w:top w:val="nil"/>
              <w:left w:val="nil"/>
              <w:bottom w:val="single" w:sz="4" w:space="0" w:color="auto"/>
              <w:right w:val="single" w:sz="4" w:space="0" w:color="auto"/>
            </w:tcBorders>
            <w:shd w:val="clear" w:color="auto" w:fill="auto"/>
            <w:noWrap/>
            <w:vAlign w:val="center"/>
            <w:hideMark/>
          </w:tcPr>
          <w:p w14:paraId="710A8988"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1181</w:t>
            </w:r>
          </w:p>
        </w:tc>
        <w:tc>
          <w:tcPr>
            <w:tcW w:w="1080" w:type="dxa"/>
            <w:tcBorders>
              <w:top w:val="nil"/>
              <w:left w:val="nil"/>
              <w:bottom w:val="single" w:sz="4" w:space="0" w:color="auto"/>
              <w:right w:val="single" w:sz="4" w:space="0" w:color="auto"/>
            </w:tcBorders>
            <w:shd w:val="clear" w:color="auto" w:fill="auto"/>
            <w:noWrap/>
            <w:vAlign w:val="center"/>
            <w:hideMark/>
          </w:tcPr>
          <w:p w14:paraId="3C4B0903"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859</w:t>
            </w:r>
          </w:p>
        </w:tc>
        <w:tc>
          <w:tcPr>
            <w:tcW w:w="1300" w:type="dxa"/>
            <w:tcBorders>
              <w:top w:val="nil"/>
              <w:left w:val="nil"/>
              <w:bottom w:val="single" w:sz="4" w:space="0" w:color="auto"/>
              <w:right w:val="single" w:sz="4" w:space="0" w:color="auto"/>
            </w:tcBorders>
            <w:shd w:val="clear" w:color="auto" w:fill="auto"/>
            <w:noWrap/>
            <w:vAlign w:val="center"/>
            <w:hideMark/>
          </w:tcPr>
          <w:p w14:paraId="25A5936E"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805</w:t>
            </w:r>
          </w:p>
        </w:tc>
        <w:tc>
          <w:tcPr>
            <w:tcW w:w="1480" w:type="dxa"/>
            <w:tcBorders>
              <w:top w:val="nil"/>
              <w:left w:val="nil"/>
              <w:bottom w:val="single" w:sz="4" w:space="0" w:color="auto"/>
              <w:right w:val="single" w:sz="4" w:space="0" w:color="auto"/>
            </w:tcBorders>
            <w:shd w:val="clear" w:color="auto" w:fill="auto"/>
            <w:noWrap/>
            <w:vAlign w:val="center"/>
            <w:hideMark/>
          </w:tcPr>
          <w:p w14:paraId="5C15A68B"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645</w:t>
            </w:r>
          </w:p>
        </w:tc>
        <w:tc>
          <w:tcPr>
            <w:tcW w:w="1600" w:type="dxa"/>
            <w:tcBorders>
              <w:top w:val="nil"/>
              <w:left w:val="nil"/>
              <w:bottom w:val="single" w:sz="4" w:space="0" w:color="auto"/>
              <w:right w:val="single" w:sz="4" w:space="0" w:color="auto"/>
            </w:tcBorders>
            <w:shd w:val="clear" w:color="auto" w:fill="auto"/>
            <w:noWrap/>
            <w:vAlign w:val="center"/>
            <w:hideMark/>
          </w:tcPr>
          <w:p w14:paraId="45A31C8E"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301</w:t>
            </w:r>
          </w:p>
        </w:tc>
      </w:tr>
      <w:tr w:rsidR="004777A8" w:rsidRPr="004777A8" w14:paraId="4E66E372" w14:textId="77777777" w:rsidTr="00FC0B83">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03880763" w14:textId="77777777" w:rsidR="00FC0B83" w:rsidRPr="004777A8" w:rsidRDefault="00FC0B83" w:rsidP="004777A8">
            <w:pPr>
              <w:rPr>
                <w:rFonts w:ascii="Arial Narrow" w:hAnsi="Arial Narrow" w:cs="Calibri"/>
                <w:b/>
                <w:bCs/>
                <w:sz w:val="20"/>
                <w:szCs w:val="20"/>
              </w:rPr>
            </w:pPr>
            <w:r w:rsidRPr="004777A8">
              <w:rPr>
                <w:rFonts w:ascii="Arial Narrow" w:hAnsi="Arial Narrow" w:cs="Calibri"/>
                <w:b/>
                <w:bCs/>
                <w:sz w:val="20"/>
                <w:szCs w:val="20"/>
              </w:rPr>
              <w:t>HOTELES PRIMERA SUPERIOR</w:t>
            </w:r>
          </w:p>
        </w:tc>
        <w:tc>
          <w:tcPr>
            <w:tcW w:w="1080" w:type="dxa"/>
            <w:tcBorders>
              <w:top w:val="nil"/>
              <w:left w:val="nil"/>
              <w:bottom w:val="single" w:sz="4" w:space="0" w:color="auto"/>
              <w:right w:val="single" w:sz="4" w:space="0" w:color="auto"/>
            </w:tcBorders>
            <w:shd w:val="clear" w:color="auto" w:fill="auto"/>
            <w:noWrap/>
            <w:vAlign w:val="center"/>
            <w:hideMark/>
          </w:tcPr>
          <w:p w14:paraId="14901079"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1283</w:t>
            </w:r>
          </w:p>
        </w:tc>
        <w:tc>
          <w:tcPr>
            <w:tcW w:w="1080" w:type="dxa"/>
            <w:tcBorders>
              <w:top w:val="nil"/>
              <w:left w:val="nil"/>
              <w:bottom w:val="single" w:sz="4" w:space="0" w:color="auto"/>
              <w:right w:val="single" w:sz="4" w:space="0" w:color="auto"/>
            </w:tcBorders>
            <w:shd w:val="clear" w:color="auto" w:fill="auto"/>
            <w:noWrap/>
            <w:vAlign w:val="center"/>
            <w:hideMark/>
          </w:tcPr>
          <w:p w14:paraId="75D4AB93"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926</w:t>
            </w:r>
          </w:p>
        </w:tc>
        <w:tc>
          <w:tcPr>
            <w:tcW w:w="1300" w:type="dxa"/>
            <w:tcBorders>
              <w:top w:val="nil"/>
              <w:left w:val="nil"/>
              <w:bottom w:val="single" w:sz="4" w:space="0" w:color="auto"/>
              <w:right w:val="single" w:sz="4" w:space="0" w:color="auto"/>
            </w:tcBorders>
            <w:shd w:val="clear" w:color="auto" w:fill="auto"/>
            <w:noWrap/>
            <w:vAlign w:val="center"/>
            <w:hideMark/>
          </w:tcPr>
          <w:p w14:paraId="7AC71A63"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874</w:t>
            </w:r>
          </w:p>
        </w:tc>
        <w:tc>
          <w:tcPr>
            <w:tcW w:w="1480" w:type="dxa"/>
            <w:tcBorders>
              <w:top w:val="nil"/>
              <w:left w:val="nil"/>
              <w:bottom w:val="single" w:sz="4" w:space="0" w:color="auto"/>
              <w:right w:val="single" w:sz="4" w:space="0" w:color="auto"/>
            </w:tcBorders>
            <w:shd w:val="clear" w:color="auto" w:fill="auto"/>
            <w:noWrap/>
            <w:vAlign w:val="center"/>
            <w:hideMark/>
          </w:tcPr>
          <w:p w14:paraId="434C4F10"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695</w:t>
            </w:r>
          </w:p>
        </w:tc>
        <w:tc>
          <w:tcPr>
            <w:tcW w:w="1600" w:type="dxa"/>
            <w:tcBorders>
              <w:top w:val="nil"/>
              <w:left w:val="nil"/>
              <w:bottom w:val="single" w:sz="4" w:space="0" w:color="auto"/>
              <w:right w:val="single" w:sz="4" w:space="0" w:color="auto"/>
            </w:tcBorders>
            <w:shd w:val="clear" w:color="auto" w:fill="auto"/>
            <w:noWrap/>
            <w:vAlign w:val="center"/>
            <w:hideMark/>
          </w:tcPr>
          <w:p w14:paraId="6181DF78"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324</w:t>
            </w:r>
          </w:p>
        </w:tc>
      </w:tr>
      <w:tr w:rsidR="004777A8" w:rsidRPr="004777A8" w14:paraId="1DAD5B15" w14:textId="77777777" w:rsidTr="00FC0B83">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5C3078FC" w14:textId="77777777" w:rsidR="00FC0B83" w:rsidRPr="004777A8" w:rsidRDefault="00FC0B83" w:rsidP="004777A8">
            <w:pPr>
              <w:rPr>
                <w:rFonts w:ascii="Arial Narrow" w:hAnsi="Arial Narrow" w:cs="Calibri"/>
                <w:b/>
                <w:bCs/>
                <w:sz w:val="20"/>
                <w:szCs w:val="20"/>
              </w:rPr>
            </w:pPr>
            <w:r w:rsidRPr="004777A8">
              <w:rPr>
                <w:rFonts w:ascii="Arial Narrow" w:hAnsi="Arial Narrow" w:cs="Calibri"/>
                <w:b/>
                <w:bCs/>
                <w:sz w:val="20"/>
                <w:szCs w:val="20"/>
              </w:rPr>
              <w:t>HOTELES LUJO</w:t>
            </w:r>
          </w:p>
        </w:tc>
        <w:tc>
          <w:tcPr>
            <w:tcW w:w="1080" w:type="dxa"/>
            <w:tcBorders>
              <w:top w:val="nil"/>
              <w:left w:val="nil"/>
              <w:bottom w:val="single" w:sz="4" w:space="0" w:color="auto"/>
              <w:right w:val="single" w:sz="4" w:space="0" w:color="auto"/>
            </w:tcBorders>
            <w:shd w:val="clear" w:color="000000" w:fill="FFFFFF"/>
            <w:noWrap/>
            <w:vAlign w:val="center"/>
            <w:hideMark/>
          </w:tcPr>
          <w:p w14:paraId="4A9E3CF4"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1822</w:t>
            </w:r>
          </w:p>
        </w:tc>
        <w:tc>
          <w:tcPr>
            <w:tcW w:w="1080" w:type="dxa"/>
            <w:tcBorders>
              <w:top w:val="nil"/>
              <w:left w:val="nil"/>
              <w:bottom w:val="single" w:sz="4" w:space="0" w:color="auto"/>
              <w:right w:val="single" w:sz="4" w:space="0" w:color="auto"/>
            </w:tcBorders>
            <w:shd w:val="clear" w:color="000000" w:fill="FFFFFF"/>
            <w:noWrap/>
            <w:vAlign w:val="center"/>
            <w:hideMark/>
          </w:tcPr>
          <w:p w14:paraId="33953B93"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1194</w:t>
            </w:r>
          </w:p>
        </w:tc>
        <w:tc>
          <w:tcPr>
            <w:tcW w:w="1300" w:type="dxa"/>
            <w:tcBorders>
              <w:top w:val="nil"/>
              <w:left w:val="nil"/>
              <w:bottom w:val="single" w:sz="4" w:space="0" w:color="auto"/>
              <w:right w:val="single" w:sz="4" w:space="0" w:color="auto"/>
            </w:tcBorders>
            <w:shd w:val="clear" w:color="000000" w:fill="FFFFFF"/>
            <w:vAlign w:val="center"/>
            <w:hideMark/>
          </w:tcPr>
          <w:p w14:paraId="7F1B558F"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1240</w:t>
            </w:r>
          </w:p>
        </w:tc>
        <w:tc>
          <w:tcPr>
            <w:tcW w:w="1480" w:type="dxa"/>
            <w:tcBorders>
              <w:top w:val="nil"/>
              <w:left w:val="nil"/>
              <w:bottom w:val="single" w:sz="4" w:space="0" w:color="auto"/>
              <w:right w:val="single" w:sz="4" w:space="0" w:color="auto"/>
            </w:tcBorders>
            <w:shd w:val="clear" w:color="000000" w:fill="FFFFFF"/>
            <w:noWrap/>
            <w:vAlign w:val="center"/>
            <w:hideMark/>
          </w:tcPr>
          <w:p w14:paraId="56AE4303"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896</w:t>
            </w:r>
          </w:p>
        </w:tc>
        <w:tc>
          <w:tcPr>
            <w:tcW w:w="1600" w:type="dxa"/>
            <w:tcBorders>
              <w:top w:val="nil"/>
              <w:left w:val="nil"/>
              <w:bottom w:val="single" w:sz="4" w:space="0" w:color="auto"/>
              <w:right w:val="single" w:sz="4" w:space="0" w:color="auto"/>
            </w:tcBorders>
            <w:shd w:val="clear" w:color="000000" w:fill="FFFFFF"/>
            <w:noWrap/>
            <w:vAlign w:val="center"/>
            <w:hideMark/>
          </w:tcPr>
          <w:p w14:paraId="764DB1DD" w14:textId="77777777" w:rsidR="00FC0B83" w:rsidRPr="004777A8" w:rsidRDefault="00FC0B83" w:rsidP="004777A8">
            <w:pPr>
              <w:jc w:val="center"/>
              <w:rPr>
                <w:rFonts w:ascii="Arial Narrow" w:hAnsi="Arial Narrow" w:cs="Calibri"/>
                <w:sz w:val="20"/>
                <w:szCs w:val="20"/>
              </w:rPr>
            </w:pPr>
            <w:r w:rsidRPr="004777A8">
              <w:rPr>
                <w:rFonts w:ascii="Arial Narrow" w:hAnsi="Arial Narrow" w:cs="Calibri"/>
                <w:sz w:val="20"/>
                <w:szCs w:val="20"/>
              </w:rPr>
              <w:t>418</w:t>
            </w:r>
          </w:p>
        </w:tc>
      </w:tr>
    </w:tbl>
    <w:p w14:paraId="34C2A26A" w14:textId="77777777" w:rsidR="0078403B" w:rsidRDefault="0078403B" w:rsidP="004777A8">
      <w:pPr>
        <w:pStyle w:val="CuerpoA"/>
        <w:spacing w:after="0" w:line="240" w:lineRule="auto"/>
        <w:rPr>
          <w:rStyle w:val="Ninguno"/>
          <w:rFonts w:ascii="Arial Narrow" w:eastAsia="Arial" w:hAnsi="Arial Narrow" w:cs="Calibri"/>
          <w:b/>
          <w:bCs/>
          <w:color w:val="auto"/>
          <w:sz w:val="24"/>
          <w:szCs w:val="24"/>
        </w:rPr>
      </w:pPr>
    </w:p>
    <w:p w14:paraId="4499A6C1" w14:textId="77777777" w:rsidR="004777A8" w:rsidRDefault="004777A8" w:rsidP="004777A8">
      <w:pPr>
        <w:pStyle w:val="CuerpoA"/>
        <w:spacing w:after="0" w:line="240" w:lineRule="auto"/>
        <w:rPr>
          <w:rStyle w:val="Ninguno"/>
          <w:rFonts w:ascii="Arial Narrow" w:eastAsia="Arial" w:hAnsi="Arial Narrow" w:cs="Calibri"/>
          <w:b/>
          <w:bCs/>
          <w:color w:val="auto"/>
          <w:sz w:val="24"/>
          <w:szCs w:val="24"/>
        </w:rPr>
      </w:pPr>
    </w:p>
    <w:p w14:paraId="557F2A46" w14:textId="77777777" w:rsidR="004777A8" w:rsidRPr="004777A8" w:rsidRDefault="004777A8" w:rsidP="004777A8">
      <w:pPr>
        <w:pStyle w:val="CuerpoA"/>
        <w:spacing w:after="0" w:line="240" w:lineRule="auto"/>
        <w:rPr>
          <w:rStyle w:val="Ninguno"/>
          <w:rFonts w:ascii="Arial Narrow" w:eastAsia="Arial" w:hAnsi="Arial Narrow" w:cs="Calibri"/>
          <w:b/>
          <w:bCs/>
          <w:color w:val="auto"/>
          <w:sz w:val="24"/>
          <w:szCs w:val="24"/>
        </w:rPr>
      </w:pPr>
    </w:p>
    <w:p w14:paraId="05DF7EEC" w14:textId="77777777" w:rsidR="00A13A48" w:rsidRPr="004777A8" w:rsidRDefault="00A13A48" w:rsidP="004777A8">
      <w:pPr>
        <w:pStyle w:val="CuerpoA"/>
        <w:spacing w:after="0" w:line="240" w:lineRule="auto"/>
        <w:rPr>
          <w:rStyle w:val="Ninguno"/>
          <w:rFonts w:ascii="Arial Narrow" w:eastAsia="Arial" w:hAnsi="Arial Narrow" w:cs="Calibri"/>
          <w:b/>
          <w:bCs/>
          <w:color w:val="auto"/>
          <w:sz w:val="24"/>
          <w:szCs w:val="24"/>
        </w:rPr>
      </w:pPr>
    </w:p>
    <w:p w14:paraId="0E44C867" w14:textId="78363C07" w:rsidR="00C22A5B" w:rsidRPr="004777A8" w:rsidRDefault="00785810" w:rsidP="004777A8">
      <w:pPr>
        <w:jc w:val="both"/>
        <w:rPr>
          <w:rStyle w:val="Ninguno"/>
          <w:rFonts w:ascii="Arial Narrow" w:hAnsi="Arial Narrow" w:cs="Calibri"/>
          <w:b/>
          <w:bCs/>
        </w:rPr>
      </w:pPr>
      <w:r w:rsidRPr="004777A8">
        <w:rPr>
          <w:rStyle w:val="Ninguno"/>
          <w:rFonts w:ascii="Arial Narrow" w:hAnsi="Arial Narrow" w:cs="Calibri"/>
          <w:b/>
          <w:bCs/>
        </w:rPr>
        <w:lastRenderedPageBreak/>
        <w:t>Incluye:</w:t>
      </w:r>
    </w:p>
    <w:p w14:paraId="23452423" w14:textId="014C940E" w:rsidR="00FC0B83" w:rsidRPr="004777A8" w:rsidRDefault="00FC0B83" w:rsidP="004777A8">
      <w:pPr>
        <w:pStyle w:val="Sinespaciado"/>
        <w:numPr>
          <w:ilvl w:val="0"/>
          <w:numId w:val="48"/>
        </w:numPr>
        <w:rPr>
          <w:rStyle w:val="Ninguno"/>
          <w:rFonts w:ascii="Arial Narrow" w:hAnsi="Arial Narrow" w:cs="Calibri"/>
        </w:rPr>
      </w:pPr>
      <w:r w:rsidRPr="004777A8">
        <w:rPr>
          <w:rStyle w:val="Ninguno"/>
          <w:rFonts w:ascii="Arial Narrow" w:hAnsi="Arial Narrow" w:cs="Calibri"/>
        </w:rPr>
        <w:t>1 noche en Lima</w:t>
      </w:r>
    </w:p>
    <w:p w14:paraId="2E8824C3" w14:textId="1A3A8C7E" w:rsidR="00FC0B83" w:rsidRPr="004777A8" w:rsidRDefault="00FC0B83" w:rsidP="004777A8">
      <w:pPr>
        <w:pStyle w:val="Sinespaciado"/>
        <w:numPr>
          <w:ilvl w:val="0"/>
          <w:numId w:val="48"/>
        </w:numPr>
        <w:rPr>
          <w:rStyle w:val="Ninguno"/>
          <w:rFonts w:ascii="Arial Narrow" w:hAnsi="Arial Narrow" w:cs="Calibri"/>
        </w:rPr>
      </w:pPr>
      <w:r w:rsidRPr="004777A8">
        <w:rPr>
          <w:rStyle w:val="Ninguno"/>
          <w:rFonts w:ascii="Arial Narrow" w:hAnsi="Arial Narrow" w:cs="Calibri"/>
        </w:rPr>
        <w:t>1 noche en Cusco</w:t>
      </w:r>
    </w:p>
    <w:p w14:paraId="37F722B5" w14:textId="6AE4B736" w:rsidR="00FC0B83" w:rsidRPr="004777A8" w:rsidRDefault="00FC0B83" w:rsidP="004777A8">
      <w:pPr>
        <w:pStyle w:val="Sinespaciado"/>
        <w:numPr>
          <w:ilvl w:val="0"/>
          <w:numId w:val="48"/>
        </w:numPr>
        <w:rPr>
          <w:rStyle w:val="Ninguno"/>
          <w:rFonts w:ascii="Arial Narrow" w:hAnsi="Arial Narrow" w:cs="Calibri"/>
        </w:rPr>
      </w:pPr>
      <w:r w:rsidRPr="004777A8">
        <w:rPr>
          <w:rStyle w:val="Ninguno"/>
          <w:rFonts w:ascii="Arial Narrow" w:hAnsi="Arial Narrow" w:cs="Calibri"/>
        </w:rPr>
        <w:t>1 noche en Urubamba</w:t>
      </w:r>
    </w:p>
    <w:p w14:paraId="1EFB59BD" w14:textId="654A4FE5" w:rsidR="00FC0B83" w:rsidRPr="004777A8" w:rsidRDefault="00FC0B83" w:rsidP="004777A8">
      <w:pPr>
        <w:pStyle w:val="Sinespaciado"/>
        <w:numPr>
          <w:ilvl w:val="0"/>
          <w:numId w:val="48"/>
        </w:numPr>
        <w:rPr>
          <w:rStyle w:val="Ninguno"/>
          <w:rFonts w:ascii="Arial Narrow" w:hAnsi="Arial Narrow" w:cs="Calibri"/>
        </w:rPr>
      </w:pPr>
      <w:r w:rsidRPr="004777A8">
        <w:rPr>
          <w:rStyle w:val="Ninguno"/>
          <w:rFonts w:ascii="Arial Narrow" w:hAnsi="Arial Narrow" w:cs="Calibri"/>
        </w:rPr>
        <w:t>1 noche en Cusco</w:t>
      </w:r>
    </w:p>
    <w:p w14:paraId="2BAE754A" w14:textId="54739A14" w:rsidR="00FC0B83" w:rsidRPr="004777A8" w:rsidRDefault="00FC0B83" w:rsidP="004777A8">
      <w:pPr>
        <w:pStyle w:val="Sinespaciado"/>
        <w:numPr>
          <w:ilvl w:val="0"/>
          <w:numId w:val="48"/>
        </w:numPr>
        <w:rPr>
          <w:rStyle w:val="Ninguno"/>
          <w:rFonts w:ascii="Arial Narrow" w:hAnsi="Arial Narrow" w:cs="Calibri"/>
        </w:rPr>
      </w:pPr>
      <w:r w:rsidRPr="004777A8">
        <w:rPr>
          <w:rStyle w:val="Ninguno"/>
          <w:rFonts w:ascii="Arial Narrow" w:hAnsi="Arial Narrow" w:cs="Calibri"/>
        </w:rPr>
        <w:t>Traslado privado desde el aeropuerto de Lima a su hotel con un representante</w:t>
      </w:r>
    </w:p>
    <w:p w14:paraId="5ED65240" w14:textId="5B8F2DAA" w:rsidR="00FC0B83" w:rsidRPr="004777A8" w:rsidRDefault="00FC0B83" w:rsidP="004777A8">
      <w:pPr>
        <w:pStyle w:val="Sinespaciado"/>
        <w:numPr>
          <w:ilvl w:val="0"/>
          <w:numId w:val="48"/>
        </w:numPr>
        <w:rPr>
          <w:rStyle w:val="Ninguno"/>
          <w:rFonts w:ascii="Arial Narrow" w:hAnsi="Arial Narrow" w:cs="Calibri"/>
        </w:rPr>
      </w:pPr>
      <w:r w:rsidRPr="004777A8">
        <w:rPr>
          <w:rStyle w:val="Ninguno"/>
          <w:rFonts w:ascii="Arial Narrow" w:hAnsi="Arial Narrow" w:cs="Calibri"/>
        </w:rPr>
        <w:t>Tour compartido de medio día en Lima a Casa Aliaga, Catedral y Museo Larco</w:t>
      </w:r>
    </w:p>
    <w:p w14:paraId="5F1E4E32" w14:textId="539AB487" w:rsidR="00FC0B83" w:rsidRPr="004777A8" w:rsidRDefault="00FC0B83" w:rsidP="004777A8">
      <w:pPr>
        <w:pStyle w:val="Sinespaciado"/>
        <w:numPr>
          <w:ilvl w:val="0"/>
          <w:numId w:val="48"/>
        </w:numPr>
        <w:rPr>
          <w:rStyle w:val="Ninguno"/>
          <w:rFonts w:ascii="Arial Narrow" w:hAnsi="Arial Narrow" w:cs="Calibri"/>
        </w:rPr>
      </w:pPr>
      <w:r w:rsidRPr="004777A8">
        <w:rPr>
          <w:rStyle w:val="Ninguno"/>
          <w:rFonts w:ascii="Arial Narrow" w:hAnsi="Arial Narrow" w:cs="Calibri"/>
        </w:rPr>
        <w:t>Traslado privado desde su hotel al aeropuerto de Lima con chofer trasladista</w:t>
      </w:r>
    </w:p>
    <w:p w14:paraId="28AAB20D" w14:textId="08D66D23" w:rsidR="00FC0B83" w:rsidRPr="004777A8" w:rsidRDefault="00FC0B83" w:rsidP="004777A8">
      <w:pPr>
        <w:pStyle w:val="Sinespaciado"/>
        <w:numPr>
          <w:ilvl w:val="0"/>
          <w:numId w:val="48"/>
        </w:numPr>
        <w:rPr>
          <w:rStyle w:val="Ninguno"/>
          <w:rFonts w:ascii="Arial Narrow" w:hAnsi="Arial Narrow" w:cs="Calibri"/>
        </w:rPr>
      </w:pPr>
      <w:r w:rsidRPr="004777A8">
        <w:rPr>
          <w:rStyle w:val="Ninguno"/>
          <w:rFonts w:ascii="Arial Narrow" w:hAnsi="Arial Narrow" w:cs="Calibri"/>
        </w:rPr>
        <w:t>Traslado privado desde el aeropuerto de Cusco a su hotel con un representante</w:t>
      </w:r>
    </w:p>
    <w:p w14:paraId="377D670D" w14:textId="2B8AB1C9" w:rsidR="00FC0B83" w:rsidRPr="004777A8" w:rsidRDefault="00FC0B83" w:rsidP="004777A8">
      <w:pPr>
        <w:pStyle w:val="Sinespaciado"/>
        <w:numPr>
          <w:ilvl w:val="0"/>
          <w:numId w:val="48"/>
        </w:numPr>
        <w:rPr>
          <w:rStyle w:val="Ninguno"/>
          <w:rFonts w:ascii="Arial Narrow" w:hAnsi="Arial Narrow" w:cs="Calibri"/>
        </w:rPr>
      </w:pPr>
      <w:r w:rsidRPr="004777A8">
        <w:rPr>
          <w:rStyle w:val="Ninguno"/>
          <w:rFonts w:ascii="Arial Narrow" w:hAnsi="Arial Narrow" w:cs="Calibri"/>
        </w:rPr>
        <w:t>Tour compartido de medio día en Cusco a Coricancha, Catedral, Sacsayhuamán, Qenqo, Puca Pucara y Tambomachay</w:t>
      </w:r>
    </w:p>
    <w:p w14:paraId="60E73EC1" w14:textId="7C93ACF4" w:rsidR="00FC0B83" w:rsidRPr="004777A8" w:rsidRDefault="00FC0B83" w:rsidP="004777A8">
      <w:pPr>
        <w:pStyle w:val="Sinespaciado"/>
        <w:numPr>
          <w:ilvl w:val="0"/>
          <w:numId w:val="48"/>
        </w:numPr>
        <w:rPr>
          <w:rStyle w:val="Ninguno"/>
          <w:rFonts w:ascii="Arial Narrow" w:hAnsi="Arial Narrow" w:cs="Calibri"/>
        </w:rPr>
      </w:pPr>
      <w:r w:rsidRPr="004777A8">
        <w:rPr>
          <w:rStyle w:val="Ninguno"/>
          <w:rFonts w:ascii="Arial Narrow" w:hAnsi="Arial Narrow" w:cs="Calibri"/>
        </w:rPr>
        <w:t>Boleto Turístico Completo de Cusco (BTC total)</w:t>
      </w:r>
    </w:p>
    <w:p w14:paraId="225F5492" w14:textId="02E1131C" w:rsidR="00FC0B83" w:rsidRPr="004777A8" w:rsidRDefault="00FC0B83" w:rsidP="004777A8">
      <w:pPr>
        <w:pStyle w:val="Sinespaciado"/>
        <w:numPr>
          <w:ilvl w:val="0"/>
          <w:numId w:val="48"/>
        </w:numPr>
        <w:rPr>
          <w:rStyle w:val="Ninguno"/>
          <w:rFonts w:ascii="Arial Narrow" w:hAnsi="Arial Narrow" w:cs="Calibri"/>
        </w:rPr>
      </w:pPr>
      <w:r w:rsidRPr="004777A8">
        <w:rPr>
          <w:rStyle w:val="Ninguno"/>
          <w:rFonts w:ascii="Arial Narrow" w:hAnsi="Arial Narrow" w:cs="Calibri"/>
        </w:rPr>
        <w:t>Tour compartido de día completo a Chinchero, el Museo Vivo de Yucay y Ollantaytambo desde/hasta Cusco</w:t>
      </w:r>
    </w:p>
    <w:p w14:paraId="3E3C3271" w14:textId="0F811167" w:rsidR="00FC0B83" w:rsidRPr="004777A8" w:rsidRDefault="00FC0B83" w:rsidP="004777A8">
      <w:pPr>
        <w:pStyle w:val="Sinespaciado"/>
        <w:numPr>
          <w:ilvl w:val="0"/>
          <w:numId w:val="48"/>
        </w:numPr>
        <w:rPr>
          <w:rStyle w:val="Ninguno"/>
          <w:rFonts w:ascii="Arial Narrow" w:hAnsi="Arial Narrow" w:cs="Calibri"/>
        </w:rPr>
      </w:pPr>
      <w:r w:rsidRPr="004777A8">
        <w:rPr>
          <w:rStyle w:val="Ninguno"/>
          <w:rFonts w:ascii="Arial Narrow" w:hAnsi="Arial Narrow" w:cs="Calibri"/>
        </w:rPr>
        <w:t>Traslado compartido desde su hotel en Urubamba (Valle Sagrado) a la estación de Ollantaytambo con un representante</w:t>
      </w:r>
    </w:p>
    <w:p w14:paraId="2667E4E1" w14:textId="45769FF3" w:rsidR="00FC0B83" w:rsidRPr="004777A8" w:rsidRDefault="00FC0B83" w:rsidP="004777A8">
      <w:pPr>
        <w:pStyle w:val="Sinespaciado"/>
        <w:numPr>
          <w:ilvl w:val="0"/>
          <w:numId w:val="48"/>
        </w:numPr>
        <w:rPr>
          <w:rStyle w:val="Ninguno"/>
          <w:rFonts w:ascii="Arial Narrow" w:hAnsi="Arial Narrow" w:cs="Calibri"/>
        </w:rPr>
      </w:pPr>
      <w:r w:rsidRPr="004777A8">
        <w:rPr>
          <w:rStyle w:val="Ninguno"/>
          <w:rFonts w:ascii="Arial Narrow" w:hAnsi="Arial Narrow" w:cs="Calibri"/>
        </w:rPr>
        <w:t>Tren Voyager de ida y 360° de retorno desde/hasta la estación de Ollantaytambo</w:t>
      </w:r>
    </w:p>
    <w:p w14:paraId="7AC45EAE" w14:textId="0CB14343" w:rsidR="00FC0B83" w:rsidRPr="004777A8" w:rsidRDefault="00FC0B83" w:rsidP="004777A8">
      <w:pPr>
        <w:pStyle w:val="Sinespaciado"/>
        <w:numPr>
          <w:ilvl w:val="0"/>
          <w:numId w:val="48"/>
        </w:numPr>
        <w:rPr>
          <w:rStyle w:val="Ninguno"/>
          <w:rFonts w:ascii="Arial Narrow" w:hAnsi="Arial Narrow" w:cs="Calibri"/>
        </w:rPr>
      </w:pPr>
      <w:r w:rsidRPr="004777A8">
        <w:rPr>
          <w:rStyle w:val="Ninguno"/>
          <w:rFonts w:ascii="Arial Narrow" w:hAnsi="Arial Narrow" w:cs="Calibri"/>
        </w:rPr>
        <w:t>Tour compartido a Machu Picchu con guía de sitio</w:t>
      </w:r>
    </w:p>
    <w:p w14:paraId="5A713C56" w14:textId="23F6750D" w:rsidR="00FC0B83" w:rsidRPr="004777A8" w:rsidRDefault="00FC0B83" w:rsidP="004777A8">
      <w:pPr>
        <w:pStyle w:val="Sinespaciado"/>
        <w:numPr>
          <w:ilvl w:val="0"/>
          <w:numId w:val="48"/>
        </w:numPr>
        <w:rPr>
          <w:rStyle w:val="Ninguno"/>
          <w:rFonts w:ascii="Arial Narrow" w:hAnsi="Arial Narrow" w:cs="Calibri"/>
        </w:rPr>
      </w:pPr>
      <w:r w:rsidRPr="004777A8">
        <w:rPr>
          <w:rStyle w:val="Ninguno"/>
          <w:rFonts w:ascii="Arial Narrow" w:hAnsi="Arial Narrow" w:cs="Calibri"/>
        </w:rPr>
        <w:t>Almuerzo menú en el Café Inkaterra</w:t>
      </w:r>
    </w:p>
    <w:p w14:paraId="45248449" w14:textId="18D95699" w:rsidR="00FC0B83" w:rsidRPr="004777A8" w:rsidRDefault="00FC0B83" w:rsidP="004777A8">
      <w:pPr>
        <w:pStyle w:val="Sinespaciado"/>
        <w:numPr>
          <w:ilvl w:val="0"/>
          <w:numId w:val="48"/>
        </w:numPr>
        <w:rPr>
          <w:rStyle w:val="Ninguno"/>
          <w:rFonts w:ascii="Arial Narrow" w:hAnsi="Arial Narrow" w:cs="Calibri"/>
        </w:rPr>
      </w:pPr>
      <w:r w:rsidRPr="004777A8">
        <w:rPr>
          <w:rStyle w:val="Ninguno"/>
          <w:rFonts w:ascii="Arial Narrow" w:hAnsi="Arial Narrow" w:cs="Calibri"/>
        </w:rPr>
        <w:t>Traslado compartido desde la estación de Ollantaytambo hasta su hotel en Cusco</w:t>
      </w:r>
    </w:p>
    <w:p w14:paraId="1FA4C685" w14:textId="63118839" w:rsidR="00D81EA2" w:rsidRPr="004777A8" w:rsidRDefault="00FC0B83" w:rsidP="004777A8">
      <w:pPr>
        <w:pStyle w:val="Sinespaciado"/>
        <w:numPr>
          <w:ilvl w:val="0"/>
          <w:numId w:val="48"/>
        </w:numPr>
        <w:rPr>
          <w:rStyle w:val="Ninguno"/>
          <w:rFonts w:ascii="Arial Narrow" w:hAnsi="Arial Narrow" w:cs="Calibri"/>
        </w:rPr>
      </w:pPr>
      <w:r w:rsidRPr="004777A8">
        <w:rPr>
          <w:rStyle w:val="Ninguno"/>
          <w:rFonts w:ascii="Arial Narrow" w:hAnsi="Arial Narrow" w:cs="Calibri"/>
        </w:rPr>
        <w:t>Traslado privado desde su hotel al aeropuerto de Cusco con un representante</w:t>
      </w:r>
    </w:p>
    <w:p w14:paraId="7DB25F69" w14:textId="77777777" w:rsidR="00D81EA2" w:rsidRPr="004777A8" w:rsidRDefault="00D81EA2" w:rsidP="004777A8">
      <w:pPr>
        <w:jc w:val="both"/>
        <w:rPr>
          <w:rStyle w:val="Ninguno"/>
          <w:rFonts w:ascii="Arial Narrow" w:hAnsi="Arial Narrow" w:cs="Calibri"/>
        </w:rPr>
      </w:pPr>
    </w:p>
    <w:p w14:paraId="79B935A0" w14:textId="77777777" w:rsidR="00D81EA2" w:rsidRPr="004777A8" w:rsidRDefault="00D81EA2" w:rsidP="004777A8">
      <w:pPr>
        <w:jc w:val="both"/>
        <w:rPr>
          <w:rStyle w:val="Ninguno"/>
          <w:rFonts w:ascii="Arial Narrow" w:hAnsi="Arial Narrow" w:cs="Calibri"/>
        </w:rPr>
      </w:pPr>
    </w:p>
    <w:p w14:paraId="43884788" w14:textId="3F033947" w:rsidR="00B4341C" w:rsidRPr="004777A8" w:rsidRDefault="00785810" w:rsidP="004777A8">
      <w:pPr>
        <w:jc w:val="both"/>
        <w:rPr>
          <w:rStyle w:val="Ninguno"/>
          <w:rFonts w:ascii="Arial Narrow" w:hAnsi="Arial Narrow" w:cs="Calibri"/>
          <w:lang w:eastAsia="en-US"/>
        </w:rPr>
      </w:pPr>
      <w:r w:rsidRPr="004777A8">
        <w:rPr>
          <w:rStyle w:val="Ninguno"/>
          <w:rFonts w:ascii="Arial Narrow" w:hAnsi="Arial Narrow" w:cs="Calibri"/>
        </w:rPr>
        <w:t>No incluye:</w:t>
      </w:r>
    </w:p>
    <w:p w14:paraId="79EA6CF2" w14:textId="77777777" w:rsidR="009A6E5E" w:rsidRPr="004777A8" w:rsidRDefault="009A6E5E" w:rsidP="004777A8">
      <w:pPr>
        <w:pStyle w:val="Cuerpo"/>
        <w:jc w:val="both"/>
        <w:rPr>
          <w:rStyle w:val="Ninguno"/>
          <w:rFonts w:ascii="Arial Narrow" w:hAnsi="Arial Narrow" w:cs="Calibri"/>
          <w:color w:val="auto"/>
        </w:rPr>
      </w:pPr>
    </w:p>
    <w:p w14:paraId="5480B221" w14:textId="00B17216" w:rsidR="00FC0B83" w:rsidRPr="004777A8" w:rsidRDefault="00FC0B83" w:rsidP="004777A8">
      <w:pPr>
        <w:pStyle w:val="Cuerpo"/>
        <w:numPr>
          <w:ilvl w:val="0"/>
          <w:numId w:val="49"/>
        </w:numPr>
        <w:jc w:val="both"/>
        <w:rPr>
          <w:rStyle w:val="Ninguno"/>
          <w:rFonts w:ascii="Arial Narrow" w:hAnsi="Arial Narrow" w:cs="Calibri"/>
          <w:color w:val="auto"/>
          <w:sz w:val="22"/>
          <w:szCs w:val="22"/>
        </w:rPr>
      </w:pPr>
      <w:r w:rsidRPr="004777A8">
        <w:rPr>
          <w:rStyle w:val="Ninguno"/>
          <w:rFonts w:ascii="Arial Narrow" w:hAnsi="Arial Narrow" w:cs="Calibri"/>
          <w:color w:val="auto"/>
          <w:sz w:val="22"/>
          <w:szCs w:val="22"/>
        </w:rPr>
        <w:t>Tiquete Aéreo, tarifa sugerida de $1,950,000 vía AVIANCA o LATAM</w:t>
      </w:r>
    </w:p>
    <w:p w14:paraId="683E86D5" w14:textId="6BB81199" w:rsidR="00FC0B83" w:rsidRPr="004777A8" w:rsidRDefault="00FC0B83" w:rsidP="004777A8">
      <w:pPr>
        <w:pStyle w:val="Cuerpo"/>
        <w:numPr>
          <w:ilvl w:val="0"/>
          <w:numId w:val="49"/>
        </w:numPr>
        <w:jc w:val="both"/>
        <w:rPr>
          <w:rStyle w:val="Ninguno"/>
          <w:rFonts w:ascii="Arial Narrow" w:hAnsi="Arial Narrow" w:cs="Calibri"/>
          <w:color w:val="auto"/>
          <w:sz w:val="22"/>
          <w:szCs w:val="22"/>
        </w:rPr>
      </w:pPr>
      <w:r w:rsidRPr="004777A8">
        <w:rPr>
          <w:rStyle w:val="Ninguno"/>
          <w:rFonts w:ascii="Arial Narrow" w:hAnsi="Arial Narrow" w:cs="Calibri"/>
          <w:color w:val="auto"/>
          <w:sz w:val="22"/>
          <w:szCs w:val="22"/>
        </w:rPr>
        <w:t>Bebidas alcohólicas y no alcohólicas durante las comidas.</w:t>
      </w:r>
    </w:p>
    <w:p w14:paraId="41C79A55" w14:textId="0F87FE9D" w:rsidR="00FC0B83" w:rsidRPr="004777A8" w:rsidRDefault="00FC0B83" w:rsidP="004777A8">
      <w:pPr>
        <w:pStyle w:val="Cuerpo"/>
        <w:numPr>
          <w:ilvl w:val="0"/>
          <w:numId w:val="49"/>
        </w:numPr>
        <w:jc w:val="both"/>
        <w:rPr>
          <w:rStyle w:val="Ninguno"/>
          <w:rFonts w:ascii="Arial Narrow" w:hAnsi="Arial Narrow" w:cs="Calibri"/>
          <w:color w:val="auto"/>
          <w:sz w:val="22"/>
          <w:szCs w:val="22"/>
        </w:rPr>
      </w:pPr>
      <w:r w:rsidRPr="004777A8">
        <w:rPr>
          <w:rStyle w:val="Ninguno"/>
          <w:rFonts w:ascii="Arial Narrow" w:hAnsi="Arial Narrow" w:cs="Calibri"/>
          <w:color w:val="auto"/>
          <w:sz w:val="22"/>
          <w:szCs w:val="22"/>
        </w:rPr>
        <w:t>Comidas no mencionadas en el itinerario.</w:t>
      </w:r>
    </w:p>
    <w:p w14:paraId="25DA46C5" w14:textId="53190926" w:rsidR="00FC0B83" w:rsidRPr="004777A8" w:rsidRDefault="00FC0B83" w:rsidP="004777A8">
      <w:pPr>
        <w:pStyle w:val="Cuerpo"/>
        <w:numPr>
          <w:ilvl w:val="0"/>
          <w:numId w:val="49"/>
        </w:numPr>
        <w:jc w:val="both"/>
        <w:rPr>
          <w:rStyle w:val="Ninguno"/>
          <w:rFonts w:ascii="Arial Narrow" w:hAnsi="Arial Narrow" w:cs="Calibri"/>
          <w:color w:val="auto"/>
          <w:sz w:val="22"/>
          <w:szCs w:val="22"/>
        </w:rPr>
      </w:pPr>
      <w:r w:rsidRPr="004777A8">
        <w:rPr>
          <w:rStyle w:val="Ninguno"/>
          <w:rFonts w:ascii="Arial Narrow" w:hAnsi="Arial Narrow" w:cs="Calibri"/>
          <w:color w:val="auto"/>
          <w:sz w:val="22"/>
          <w:szCs w:val="22"/>
        </w:rPr>
        <w:t>Gastos personales (lavandería, llamadas telefónicas, seguro de viaje, etc.)</w:t>
      </w:r>
    </w:p>
    <w:p w14:paraId="5A7C0E08" w14:textId="26B96E9C" w:rsidR="00FC0B83" w:rsidRPr="004777A8" w:rsidRDefault="00FC0B83" w:rsidP="004777A8">
      <w:pPr>
        <w:pStyle w:val="Cuerpo"/>
        <w:numPr>
          <w:ilvl w:val="0"/>
          <w:numId w:val="49"/>
        </w:numPr>
        <w:jc w:val="both"/>
        <w:rPr>
          <w:rStyle w:val="Ninguno"/>
          <w:rFonts w:ascii="Arial Narrow" w:hAnsi="Arial Narrow" w:cs="Calibri"/>
          <w:color w:val="auto"/>
          <w:sz w:val="22"/>
          <w:szCs w:val="22"/>
        </w:rPr>
      </w:pPr>
      <w:r w:rsidRPr="004777A8">
        <w:rPr>
          <w:rStyle w:val="Ninguno"/>
          <w:rFonts w:ascii="Arial Narrow" w:hAnsi="Arial Narrow" w:cs="Calibri"/>
          <w:color w:val="auto"/>
          <w:sz w:val="22"/>
          <w:szCs w:val="22"/>
        </w:rPr>
        <w:t>Propinas.</w:t>
      </w:r>
    </w:p>
    <w:p w14:paraId="64332D02" w14:textId="698FDA69" w:rsidR="00FC0B83" w:rsidRPr="004777A8" w:rsidRDefault="00FC0B83" w:rsidP="004777A8">
      <w:pPr>
        <w:pStyle w:val="Cuerpo"/>
        <w:numPr>
          <w:ilvl w:val="0"/>
          <w:numId w:val="49"/>
        </w:numPr>
        <w:jc w:val="both"/>
        <w:rPr>
          <w:rStyle w:val="Ninguno"/>
          <w:rFonts w:ascii="Arial Narrow" w:hAnsi="Arial Narrow" w:cs="Calibri"/>
          <w:color w:val="auto"/>
          <w:sz w:val="22"/>
          <w:szCs w:val="22"/>
        </w:rPr>
      </w:pPr>
      <w:r w:rsidRPr="004777A8">
        <w:rPr>
          <w:rStyle w:val="Ninguno"/>
          <w:rFonts w:ascii="Arial Narrow" w:hAnsi="Arial Narrow" w:cs="Calibri"/>
          <w:color w:val="auto"/>
          <w:sz w:val="22"/>
          <w:szCs w:val="22"/>
        </w:rPr>
        <w:t>Tarjeta de asistencia médica desde Usd 35 por persona menor de 75 años</w:t>
      </w:r>
    </w:p>
    <w:p w14:paraId="14399533" w14:textId="1A529958" w:rsidR="00D5477B" w:rsidRPr="004777A8" w:rsidRDefault="00FC0B83" w:rsidP="004777A8">
      <w:pPr>
        <w:pStyle w:val="Cuerpo"/>
        <w:numPr>
          <w:ilvl w:val="0"/>
          <w:numId w:val="49"/>
        </w:numPr>
        <w:jc w:val="both"/>
        <w:rPr>
          <w:rStyle w:val="Ninguno"/>
          <w:rFonts w:ascii="Arial Narrow" w:hAnsi="Arial Narrow" w:cs="Calibri"/>
          <w:color w:val="auto"/>
          <w:sz w:val="22"/>
          <w:szCs w:val="22"/>
        </w:rPr>
      </w:pPr>
      <w:r w:rsidRPr="004777A8">
        <w:rPr>
          <w:rStyle w:val="Ninguno"/>
          <w:rFonts w:ascii="Arial Narrow" w:hAnsi="Arial Narrow" w:cs="Calibri"/>
          <w:color w:val="auto"/>
          <w:sz w:val="22"/>
          <w:szCs w:val="22"/>
        </w:rPr>
        <w:t>Gastos no especificados</w:t>
      </w:r>
    </w:p>
    <w:p w14:paraId="5D71FACB" w14:textId="77777777" w:rsidR="00692457" w:rsidRPr="004777A8" w:rsidRDefault="00692457" w:rsidP="004777A8">
      <w:pPr>
        <w:pStyle w:val="Cuerpo"/>
        <w:jc w:val="both"/>
        <w:rPr>
          <w:rStyle w:val="Ninguno"/>
          <w:rFonts w:ascii="Arial Narrow" w:hAnsi="Arial Narrow" w:cs="Calibri"/>
          <w:b/>
          <w:bCs/>
          <w:color w:val="auto"/>
          <w:sz w:val="22"/>
          <w:szCs w:val="22"/>
        </w:rPr>
      </w:pPr>
    </w:p>
    <w:p w14:paraId="12C22E8A" w14:textId="21192A21" w:rsidR="005E14A1" w:rsidRPr="004777A8" w:rsidRDefault="00785810" w:rsidP="004777A8">
      <w:pPr>
        <w:pStyle w:val="Cuerpo"/>
        <w:jc w:val="both"/>
        <w:rPr>
          <w:rStyle w:val="Ninguno"/>
          <w:rFonts w:ascii="Arial Narrow" w:hAnsi="Arial Narrow" w:cs="Calibri"/>
          <w:b/>
          <w:bCs/>
          <w:color w:val="auto"/>
          <w:sz w:val="22"/>
          <w:szCs w:val="22"/>
        </w:rPr>
      </w:pPr>
      <w:r w:rsidRPr="004777A8">
        <w:rPr>
          <w:rStyle w:val="Ninguno"/>
          <w:rFonts w:ascii="Arial Narrow" w:hAnsi="Arial Narrow" w:cs="Calibri"/>
          <w:b/>
          <w:bCs/>
          <w:color w:val="auto"/>
          <w:sz w:val="22"/>
          <w:szCs w:val="22"/>
        </w:rPr>
        <w:t>Tenga en cuenta</w:t>
      </w:r>
      <w:r w:rsidR="00075F98" w:rsidRPr="004777A8">
        <w:rPr>
          <w:rStyle w:val="Ninguno"/>
          <w:rFonts w:ascii="Arial Narrow" w:hAnsi="Arial Narrow" w:cs="Calibri"/>
          <w:b/>
          <w:bCs/>
          <w:color w:val="auto"/>
          <w:sz w:val="22"/>
          <w:szCs w:val="22"/>
        </w:rPr>
        <w:t xml:space="preserve"> </w:t>
      </w:r>
    </w:p>
    <w:p w14:paraId="17277B10" w14:textId="4EBAF07B" w:rsidR="009804D5" w:rsidRPr="004777A8" w:rsidRDefault="009804D5" w:rsidP="004777A8">
      <w:pPr>
        <w:pStyle w:val="Sinespaciado"/>
        <w:rPr>
          <w:rFonts w:ascii="Arial Narrow" w:hAnsi="Arial Narrow"/>
        </w:rPr>
      </w:pPr>
    </w:p>
    <w:p w14:paraId="04C98654" w14:textId="77777777" w:rsidR="00FC0B83" w:rsidRPr="004777A8" w:rsidRDefault="00FC0B83" w:rsidP="004777A8">
      <w:pPr>
        <w:pStyle w:val="Sinespaciado"/>
        <w:rPr>
          <w:rFonts w:ascii="Arial Narrow" w:hAnsi="Arial Narrow"/>
        </w:rPr>
      </w:pPr>
      <w:r w:rsidRPr="004777A8">
        <w:rPr>
          <w:rFonts w:ascii="Arial Narrow" w:hAnsi="Arial Narrow"/>
        </w:rPr>
        <w:t>INFORMACIÓN IMPORTANTE SOBRE MACHU PICCHU:</w:t>
      </w:r>
    </w:p>
    <w:p w14:paraId="42330328" w14:textId="77777777" w:rsidR="00FC0B83" w:rsidRPr="004777A8" w:rsidRDefault="00FC0B83" w:rsidP="004777A8">
      <w:pPr>
        <w:pStyle w:val="Sinespaciado"/>
        <w:rPr>
          <w:rFonts w:ascii="Arial Narrow" w:hAnsi="Arial Narrow"/>
        </w:rPr>
      </w:pPr>
      <w:r w:rsidRPr="004777A8">
        <w:rPr>
          <w:rFonts w:ascii="Arial Narrow" w:hAnsi="Arial Narrow"/>
        </w:rPr>
        <w:t xml:space="preserve"> ENTRADA Y GUIADO:</w:t>
      </w:r>
    </w:p>
    <w:p w14:paraId="3A0CE9AD" w14:textId="007C48AC" w:rsidR="00FC0B83" w:rsidRPr="004777A8" w:rsidRDefault="00FC0B83" w:rsidP="004777A8">
      <w:pPr>
        <w:pStyle w:val="Sinespaciado"/>
        <w:numPr>
          <w:ilvl w:val="0"/>
          <w:numId w:val="50"/>
        </w:numPr>
        <w:rPr>
          <w:rFonts w:ascii="Arial Narrow" w:hAnsi="Arial Narrow"/>
        </w:rPr>
      </w:pPr>
      <w:r w:rsidRPr="004777A8">
        <w:rPr>
          <w:rFonts w:ascii="Arial Narrow" w:hAnsi="Arial Narrow"/>
        </w:rPr>
        <w:t>El primer ingreso a la ciudadela requiere de manera obligatoria el acompañamiento de un guía. Tomar nota que el guiado dura aproximadamente 2 horas y 30 minutos.</w:t>
      </w:r>
    </w:p>
    <w:p w14:paraId="1C6D6B04" w14:textId="3AFCA93B" w:rsidR="00FC0B83" w:rsidRPr="004777A8" w:rsidRDefault="00FC0B83" w:rsidP="004777A8">
      <w:pPr>
        <w:pStyle w:val="Sinespaciado"/>
        <w:numPr>
          <w:ilvl w:val="0"/>
          <w:numId w:val="50"/>
        </w:numPr>
        <w:rPr>
          <w:rFonts w:ascii="Arial Narrow" w:hAnsi="Arial Narrow"/>
        </w:rPr>
      </w:pPr>
      <w:r w:rsidRPr="004777A8">
        <w:rPr>
          <w:rFonts w:ascii="Arial Narrow" w:hAnsi="Arial Narrow"/>
        </w:rPr>
        <w:t>La ruta de visita a la ciudadela Machu Picchu y los horarios están sujetos a disponibilidad.</w:t>
      </w:r>
    </w:p>
    <w:p w14:paraId="2CAF31C6" w14:textId="09F4FF80" w:rsidR="00FC0B83" w:rsidRPr="004777A8" w:rsidRDefault="00FC0B83" w:rsidP="004777A8">
      <w:pPr>
        <w:pStyle w:val="Sinespaciado"/>
        <w:numPr>
          <w:ilvl w:val="0"/>
          <w:numId w:val="50"/>
        </w:numPr>
        <w:rPr>
          <w:rFonts w:ascii="Arial Narrow" w:hAnsi="Arial Narrow"/>
        </w:rPr>
      </w:pPr>
      <w:r w:rsidRPr="004777A8">
        <w:rPr>
          <w:rFonts w:ascii="Arial Narrow" w:hAnsi="Arial Narrow"/>
        </w:rPr>
        <w:t>Para la compra de entradas a Machu Picchu es necesario enviar nombre completo, fecha de nacimiento, nacionalidad, número de pasaporte de los pasajeros, las cuales deben coincidir con el pasaporte vigente que será usado para el viaje. Es importante tomar en cuenta que los ingresos a la ciudadela son no reembolsables desde la compra.</w:t>
      </w:r>
    </w:p>
    <w:p w14:paraId="5815510B" w14:textId="77777777" w:rsidR="00FC0B83" w:rsidRPr="004777A8" w:rsidRDefault="00FC0B83" w:rsidP="004777A8">
      <w:pPr>
        <w:pStyle w:val="Sinespaciado"/>
        <w:rPr>
          <w:rFonts w:ascii="Arial Narrow" w:hAnsi="Arial Narrow"/>
        </w:rPr>
      </w:pPr>
    </w:p>
    <w:p w14:paraId="44D30436" w14:textId="77777777" w:rsidR="00FC0B83" w:rsidRPr="004777A8" w:rsidRDefault="00FC0B83" w:rsidP="004777A8">
      <w:pPr>
        <w:pStyle w:val="Sinespaciado"/>
        <w:rPr>
          <w:rFonts w:ascii="Arial Narrow" w:hAnsi="Arial Narrow"/>
        </w:rPr>
      </w:pPr>
      <w:r w:rsidRPr="004777A8">
        <w:rPr>
          <w:rFonts w:ascii="Arial Narrow" w:hAnsi="Arial Narrow"/>
        </w:rPr>
        <w:t>CONDICIONES TERCERA PERSONA / NIÑO</w:t>
      </w:r>
    </w:p>
    <w:p w14:paraId="6E557710" w14:textId="77E23FB4" w:rsidR="00FC0B83" w:rsidRPr="004777A8" w:rsidRDefault="00FC0B83" w:rsidP="004777A8">
      <w:pPr>
        <w:pStyle w:val="Sinespaciado"/>
        <w:numPr>
          <w:ilvl w:val="0"/>
          <w:numId w:val="51"/>
        </w:numPr>
        <w:rPr>
          <w:rFonts w:ascii="Arial Narrow" w:hAnsi="Arial Narrow"/>
        </w:rPr>
      </w:pPr>
      <w:r w:rsidRPr="004777A8">
        <w:rPr>
          <w:rFonts w:ascii="Arial Narrow" w:hAnsi="Arial Narrow"/>
        </w:rPr>
        <w:t>CHD de 0 a 1 año 11 meses no paga (no ocupa cama)</w:t>
      </w:r>
    </w:p>
    <w:p w14:paraId="5FC58CC8" w14:textId="3DB2E2E3" w:rsidR="00FC0B83" w:rsidRPr="004777A8" w:rsidRDefault="00FC0B83" w:rsidP="004777A8">
      <w:pPr>
        <w:pStyle w:val="Sinespaciado"/>
        <w:numPr>
          <w:ilvl w:val="0"/>
          <w:numId w:val="51"/>
        </w:numPr>
        <w:rPr>
          <w:rFonts w:ascii="Arial Narrow" w:hAnsi="Arial Narrow"/>
        </w:rPr>
      </w:pPr>
      <w:r w:rsidRPr="004777A8">
        <w:rPr>
          <w:rFonts w:ascii="Arial Narrow" w:hAnsi="Arial Narrow"/>
        </w:rPr>
        <w:t>CHD de 2 a 5 años se considera tarifa de CHD sin cama</w:t>
      </w:r>
    </w:p>
    <w:p w14:paraId="74A88A47" w14:textId="12B6FA1B" w:rsidR="00FC0B83" w:rsidRPr="004777A8" w:rsidRDefault="00FC0B83" w:rsidP="004777A8">
      <w:pPr>
        <w:pStyle w:val="Sinespaciado"/>
        <w:numPr>
          <w:ilvl w:val="0"/>
          <w:numId w:val="51"/>
        </w:numPr>
        <w:rPr>
          <w:rFonts w:ascii="Arial Narrow" w:hAnsi="Arial Narrow"/>
        </w:rPr>
      </w:pPr>
      <w:r w:rsidRPr="004777A8">
        <w:rPr>
          <w:rFonts w:ascii="Arial Narrow" w:hAnsi="Arial Narrow"/>
        </w:rPr>
        <w:t>CHD de 6 a 11 años se considera tarifa de CHD con cama</w:t>
      </w:r>
    </w:p>
    <w:p w14:paraId="220EBD0D" w14:textId="172F9302" w:rsidR="00075F98" w:rsidRPr="004777A8" w:rsidRDefault="00075F98" w:rsidP="004777A8">
      <w:pPr>
        <w:pStyle w:val="Sinespaciado"/>
        <w:rPr>
          <w:b/>
          <w:bCs/>
        </w:rPr>
      </w:pPr>
      <w:r w:rsidRPr="004777A8">
        <w:rPr>
          <w:b/>
          <w:bCs/>
        </w:rPr>
        <w:lastRenderedPageBreak/>
        <w:t>Itinerario</w:t>
      </w:r>
    </w:p>
    <w:p w14:paraId="743E1B9C" w14:textId="77777777" w:rsidR="00545ACC" w:rsidRPr="004777A8" w:rsidRDefault="00545ACC" w:rsidP="004777A8">
      <w:pPr>
        <w:pStyle w:val="Sinespaciado"/>
        <w:jc w:val="both"/>
        <w:rPr>
          <w:rFonts w:ascii="Arial Narrow" w:hAnsi="Arial Narrow"/>
        </w:rPr>
      </w:pPr>
    </w:p>
    <w:p w14:paraId="5D2281B7" w14:textId="77777777" w:rsidR="00FC0B83" w:rsidRPr="004777A8" w:rsidRDefault="00FC0B83" w:rsidP="004777A8">
      <w:pPr>
        <w:pStyle w:val="Sinespaciado"/>
        <w:jc w:val="both"/>
        <w:rPr>
          <w:rFonts w:ascii="Arial Narrow" w:hAnsi="Arial Narrow"/>
        </w:rPr>
      </w:pPr>
    </w:p>
    <w:p w14:paraId="0FD73395" w14:textId="77777777" w:rsidR="00FC0B83" w:rsidRPr="004777A8" w:rsidRDefault="00FC0B83" w:rsidP="004777A8">
      <w:pPr>
        <w:pStyle w:val="Sinespaciado"/>
        <w:jc w:val="both"/>
        <w:rPr>
          <w:rFonts w:ascii="Arial Narrow" w:hAnsi="Arial Narrow"/>
        </w:rPr>
      </w:pPr>
      <w:r w:rsidRPr="004777A8">
        <w:rPr>
          <w:rFonts w:ascii="Arial Narrow" w:hAnsi="Arial Narrow"/>
        </w:rPr>
        <w:t>DÍA 1 | Llegada a Lima | City tour y Museo Larco.</w:t>
      </w:r>
    </w:p>
    <w:p w14:paraId="08B09489" w14:textId="77777777" w:rsidR="00FC0B83" w:rsidRPr="004777A8" w:rsidRDefault="00FC0B83" w:rsidP="004777A8">
      <w:pPr>
        <w:pStyle w:val="Sinespaciado"/>
        <w:jc w:val="both"/>
        <w:rPr>
          <w:rFonts w:ascii="Arial Narrow" w:hAnsi="Arial Narrow"/>
        </w:rPr>
      </w:pPr>
      <w:r w:rsidRPr="004777A8">
        <w:rPr>
          <w:rFonts w:ascii="Arial Narrow" w:hAnsi="Arial Narrow"/>
        </w:rPr>
        <w:t>A su llegada al Aeropuerto Internacional Jorge Chávez de Lima, un transporte y un representante lo recogerán para trasladarlo al hotel seleccionado.</w:t>
      </w:r>
    </w:p>
    <w:p w14:paraId="793EF833" w14:textId="77777777" w:rsidR="00FC0B83" w:rsidRPr="004777A8" w:rsidRDefault="00FC0B83" w:rsidP="004777A8">
      <w:pPr>
        <w:pStyle w:val="Sinespaciado"/>
        <w:jc w:val="both"/>
        <w:rPr>
          <w:rFonts w:ascii="Arial Narrow" w:hAnsi="Arial Narrow"/>
        </w:rPr>
      </w:pPr>
      <w:r w:rsidRPr="004777A8">
        <w:rPr>
          <w:rFonts w:ascii="Arial Narrow" w:hAnsi="Arial Narrow"/>
        </w:rPr>
        <w:t>Nuestro guía le recogerá en su hotel para comenzar su recorrido por el Centro Histórico de Lima. Comenzará visitando la Casa Aliaga, una mansión colonial con más de 5 siglos de historia, considerada la casa más antigua de América. A continuación, explorará la Plaza Mayor, reconocida como Patrimonio de la Humanidad por la UNESCO, donde podrá visitar la imponente Catedral de Lima. Por último, visitará el Museo Larco, situado en el tradicional distrito de Pueblo Libre. El museo cuenta con una amplia colección de objetos prehispánicos de oro y plata y una selección de piezas de arte erótico, aquí, usted tendrá la oportunidad de sumergirse en más de 5.000 años de historia antigua del Perú. Este tour es compartido con otros pasajeros.</w:t>
      </w:r>
    </w:p>
    <w:p w14:paraId="37E2969E" w14:textId="6F1586D0" w:rsidR="00FC0B83" w:rsidRPr="004777A8" w:rsidRDefault="00FC0B83" w:rsidP="004777A8">
      <w:pPr>
        <w:pStyle w:val="Sinespaciado"/>
        <w:jc w:val="both"/>
        <w:rPr>
          <w:rFonts w:ascii="Arial Narrow" w:hAnsi="Arial Narrow"/>
        </w:rPr>
      </w:pPr>
      <w:r w:rsidRPr="004777A8">
        <w:rPr>
          <w:rFonts w:ascii="Arial Narrow" w:hAnsi="Arial Narrow"/>
        </w:rPr>
        <w:t xml:space="preserve"> *Por favor, tenga en cuenta que la ventana de recogida para este servicio compartido es de 30 minutos desde la hora de inicio.</w:t>
      </w:r>
    </w:p>
    <w:p w14:paraId="0AB8FCD9" w14:textId="27E1C649" w:rsidR="00FC0B83" w:rsidRPr="004777A8" w:rsidRDefault="00FC0B83" w:rsidP="004777A8">
      <w:pPr>
        <w:pStyle w:val="Sinespaciado"/>
        <w:jc w:val="both"/>
        <w:rPr>
          <w:rFonts w:ascii="Arial Narrow" w:hAnsi="Arial Narrow"/>
        </w:rPr>
      </w:pPr>
      <w:r w:rsidRPr="004777A8">
        <w:rPr>
          <w:rFonts w:ascii="Arial Narrow" w:hAnsi="Arial Narrow"/>
        </w:rPr>
        <w:t>Una noche de alojamiento en Lima en hotel seleccionado.</w:t>
      </w:r>
    </w:p>
    <w:p w14:paraId="53C5E728" w14:textId="77777777" w:rsidR="00FC0B83" w:rsidRPr="004777A8" w:rsidRDefault="00FC0B83" w:rsidP="004777A8">
      <w:pPr>
        <w:pStyle w:val="Sinespaciado"/>
        <w:jc w:val="both"/>
        <w:rPr>
          <w:rFonts w:ascii="Arial Narrow" w:hAnsi="Arial Narrow"/>
        </w:rPr>
      </w:pPr>
    </w:p>
    <w:p w14:paraId="6A41C70A" w14:textId="77777777" w:rsidR="00FC0B83" w:rsidRPr="004777A8" w:rsidRDefault="00FC0B83" w:rsidP="004777A8">
      <w:pPr>
        <w:pStyle w:val="Sinespaciado"/>
        <w:jc w:val="both"/>
        <w:rPr>
          <w:rFonts w:ascii="Arial Narrow" w:hAnsi="Arial Narrow"/>
        </w:rPr>
      </w:pPr>
      <w:r w:rsidRPr="004777A8">
        <w:rPr>
          <w:rFonts w:ascii="Arial Narrow" w:hAnsi="Arial Narrow"/>
        </w:rPr>
        <w:t>DÍA 2 | Lima - Cusco | City tour y sitios arqueológicos cercanos.</w:t>
      </w:r>
    </w:p>
    <w:p w14:paraId="787DBED8" w14:textId="77777777" w:rsidR="00FC0B83" w:rsidRPr="004777A8" w:rsidRDefault="00FC0B83" w:rsidP="004777A8">
      <w:pPr>
        <w:pStyle w:val="Sinespaciado"/>
        <w:jc w:val="both"/>
        <w:rPr>
          <w:rFonts w:ascii="Arial Narrow" w:hAnsi="Arial Narrow"/>
        </w:rPr>
      </w:pPr>
      <w:r w:rsidRPr="004777A8">
        <w:rPr>
          <w:rFonts w:ascii="Arial Narrow" w:hAnsi="Arial Narrow"/>
        </w:rPr>
        <w:t>Un servicio de transporte lo llevará desde el hotel seleccionado al Aeropuerto Internacional Jorge Chávez de Lima.</w:t>
      </w:r>
    </w:p>
    <w:p w14:paraId="0B0F5A1C" w14:textId="77777777" w:rsidR="00FC0B83" w:rsidRPr="004777A8" w:rsidRDefault="00FC0B83" w:rsidP="004777A8">
      <w:pPr>
        <w:pStyle w:val="Sinespaciado"/>
        <w:jc w:val="both"/>
        <w:rPr>
          <w:rFonts w:ascii="Arial Narrow" w:hAnsi="Arial Narrow"/>
        </w:rPr>
      </w:pPr>
      <w:r w:rsidRPr="004777A8">
        <w:rPr>
          <w:rFonts w:ascii="Arial Narrow" w:hAnsi="Arial Narrow"/>
        </w:rPr>
        <w:t>Vuelo doméstico desde Lima a Cusco.</w:t>
      </w:r>
    </w:p>
    <w:p w14:paraId="67009E8A" w14:textId="77777777" w:rsidR="00FC0B83" w:rsidRPr="004777A8" w:rsidRDefault="00FC0B83" w:rsidP="004777A8">
      <w:pPr>
        <w:pStyle w:val="Sinespaciado"/>
        <w:jc w:val="both"/>
        <w:rPr>
          <w:rFonts w:ascii="Arial Narrow" w:hAnsi="Arial Narrow"/>
        </w:rPr>
      </w:pPr>
      <w:r w:rsidRPr="004777A8">
        <w:rPr>
          <w:rFonts w:ascii="Arial Narrow" w:hAnsi="Arial Narrow"/>
        </w:rPr>
        <w:t>A su llegada al Aeropuerto Internacional Alejandro Velasco Astete de Cusco, un transporte y un representante lo recogerán para trasladarlo al hotel seleccionado.</w:t>
      </w:r>
    </w:p>
    <w:p w14:paraId="1DCF0115" w14:textId="77777777" w:rsidR="00FC0B83" w:rsidRPr="004777A8" w:rsidRDefault="00FC0B83" w:rsidP="004777A8">
      <w:pPr>
        <w:pStyle w:val="Sinespaciado"/>
        <w:jc w:val="both"/>
        <w:rPr>
          <w:rFonts w:ascii="Arial Narrow" w:hAnsi="Arial Narrow"/>
        </w:rPr>
      </w:pPr>
      <w:r w:rsidRPr="004777A8">
        <w:rPr>
          <w:rFonts w:ascii="Arial Narrow" w:hAnsi="Arial Narrow"/>
        </w:rPr>
        <w:t>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 Cabe destacar que este tour es compartido con otros pasajeros.</w:t>
      </w:r>
    </w:p>
    <w:p w14:paraId="29693A27" w14:textId="77777777" w:rsidR="00FC0B83" w:rsidRPr="004777A8" w:rsidRDefault="00FC0B83" w:rsidP="004777A8">
      <w:pPr>
        <w:pStyle w:val="Sinespaciado"/>
        <w:jc w:val="both"/>
        <w:rPr>
          <w:rFonts w:ascii="Arial Narrow" w:hAnsi="Arial Narrow"/>
        </w:rPr>
      </w:pPr>
      <w:r w:rsidRPr="004777A8">
        <w:rPr>
          <w:rFonts w:ascii="Arial Narrow" w:hAnsi="Arial Narrow"/>
        </w:rPr>
        <w:t>*Tener en cuenta que el rango de recojo de este servicio, al estar en compartido, es de 30 minutos desde la hora de inicio.</w:t>
      </w:r>
    </w:p>
    <w:p w14:paraId="44E8B47F" w14:textId="77777777" w:rsidR="00FC0B83" w:rsidRPr="004777A8" w:rsidRDefault="00FC0B83" w:rsidP="004777A8">
      <w:pPr>
        <w:pStyle w:val="Sinespaciado"/>
        <w:jc w:val="both"/>
        <w:rPr>
          <w:rFonts w:ascii="Arial Narrow" w:hAnsi="Arial Narrow"/>
        </w:rPr>
      </w:pPr>
      <w:r w:rsidRPr="004777A8">
        <w:rPr>
          <w:rFonts w:ascii="Arial Narrow" w:hAnsi="Arial Narrow"/>
        </w:rPr>
        <w:t>El Boleto Turístico del Cusco (BTC), incluido en el itinerario, es un documento personal e intransferible que otorga acceso a 16 importantes atractivos de Cusco y sus alrededores, tales como Sacsayhuamán, Qenqo, Puca Pucará y Tambomachay. Asimismo, permite el ingreso a diversos sitios del Circuito del Valle Sagrado, como Ollantaytambo, Pisac, Moray y Chinchero.</w:t>
      </w:r>
    </w:p>
    <w:p w14:paraId="2E614D2C" w14:textId="31A99010" w:rsidR="00FC0B83" w:rsidRPr="004777A8" w:rsidRDefault="00FC0B83" w:rsidP="004777A8">
      <w:pPr>
        <w:pStyle w:val="Sinespaciado"/>
        <w:jc w:val="both"/>
        <w:rPr>
          <w:rFonts w:ascii="Arial Narrow" w:hAnsi="Arial Narrow"/>
        </w:rPr>
      </w:pPr>
      <w:r w:rsidRPr="004777A8">
        <w:rPr>
          <w:rFonts w:ascii="Arial Narrow" w:hAnsi="Arial Narrow"/>
        </w:rPr>
        <w:t>Una noche de alojamiento en Cusco en hotel seleccionado y desayuno incluido.</w:t>
      </w:r>
    </w:p>
    <w:p w14:paraId="65DA4D13" w14:textId="77777777" w:rsidR="00FC0B83" w:rsidRPr="004777A8" w:rsidRDefault="00FC0B83" w:rsidP="004777A8">
      <w:pPr>
        <w:pStyle w:val="Sinespaciado"/>
        <w:jc w:val="both"/>
        <w:rPr>
          <w:rFonts w:ascii="Arial Narrow" w:hAnsi="Arial Narrow"/>
        </w:rPr>
      </w:pPr>
    </w:p>
    <w:p w14:paraId="02CBC5AC" w14:textId="77777777" w:rsidR="00FC0B83" w:rsidRPr="004777A8" w:rsidRDefault="00FC0B83" w:rsidP="004777A8">
      <w:pPr>
        <w:pStyle w:val="Sinespaciado"/>
        <w:jc w:val="both"/>
        <w:rPr>
          <w:rFonts w:ascii="Arial Narrow" w:hAnsi="Arial Narrow"/>
        </w:rPr>
      </w:pPr>
      <w:r w:rsidRPr="004777A8">
        <w:rPr>
          <w:rFonts w:ascii="Arial Narrow" w:hAnsi="Arial Narrow"/>
        </w:rPr>
        <w:t>DÍA 3 | Cusco - Valle Sagrado | Chinchero, Ollantaytambo &amp; Museo Vivo de Yucay.</w:t>
      </w:r>
    </w:p>
    <w:p w14:paraId="5E6AFCF2" w14:textId="77777777" w:rsidR="00FC0B83" w:rsidRPr="004777A8" w:rsidRDefault="00FC0B83" w:rsidP="004777A8">
      <w:pPr>
        <w:pStyle w:val="Sinespaciado"/>
        <w:jc w:val="both"/>
        <w:rPr>
          <w:rFonts w:ascii="Arial Narrow" w:hAnsi="Arial Narrow"/>
        </w:rPr>
      </w:pPr>
      <w:r w:rsidRPr="004777A8">
        <w:rPr>
          <w:rFonts w:ascii="Arial Narrow" w:hAnsi="Arial Narrow"/>
        </w:rPr>
        <w:t>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 almuerzo típico en el Valle Sagrado.</w:t>
      </w:r>
    </w:p>
    <w:p w14:paraId="4976C93A" w14:textId="77777777" w:rsidR="00FC0B83" w:rsidRPr="004777A8" w:rsidRDefault="00FC0B83" w:rsidP="004777A8">
      <w:pPr>
        <w:pStyle w:val="Sinespaciado"/>
        <w:jc w:val="both"/>
        <w:rPr>
          <w:rFonts w:ascii="Arial Narrow" w:hAnsi="Arial Narrow"/>
        </w:rPr>
      </w:pPr>
      <w:r w:rsidRPr="004777A8">
        <w:rPr>
          <w:rFonts w:ascii="Arial Narrow" w:hAnsi="Arial Narrow"/>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p>
    <w:p w14:paraId="6D128378" w14:textId="77777777" w:rsidR="00FC0B83" w:rsidRPr="004777A8" w:rsidRDefault="00FC0B83" w:rsidP="004777A8">
      <w:pPr>
        <w:pStyle w:val="Sinespaciado"/>
        <w:jc w:val="both"/>
        <w:rPr>
          <w:rFonts w:ascii="Arial Narrow" w:hAnsi="Arial Narrow"/>
        </w:rPr>
      </w:pPr>
      <w:r w:rsidRPr="004777A8">
        <w:rPr>
          <w:rFonts w:ascii="Arial Narrow" w:hAnsi="Arial Narrow"/>
        </w:rPr>
        <w:t>*Tener en cuenta que el rango de recojo de este servicio, al estar en compartido, es de 30 minutos desde la hora de inicio. Las visitas turísticas que se realizan los domingos incluyen el mercado de Chinchero.</w:t>
      </w:r>
    </w:p>
    <w:p w14:paraId="7A4A84C8" w14:textId="51089199" w:rsidR="00FC0B83" w:rsidRPr="004777A8" w:rsidRDefault="00FC0B83" w:rsidP="004777A8">
      <w:pPr>
        <w:pStyle w:val="Sinespaciado"/>
        <w:jc w:val="both"/>
        <w:rPr>
          <w:rFonts w:ascii="Arial Narrow" w:hAnsi="Arial Narrow"/>
        </w:rPr>
      </w:pPr>
      <w:r w:rsidRPr="004777A8">
        <w:rPr>
          <w:rFonts w:ascii="Arial Narrow" w:hAnsi="Arial Narrow"/>
        </w:rPr>
        <w:lastRenderedPageBreak/>
        <w:t>Una noche de alojamiento en Urubamba en hotel seleccionado, desayuno y almuerzo incluido.</w:t>
      </w:r>
    </w:p>
    <w:p w14:paraId="21B9C38A" w14:textId="77777777" w:rsidR="00FC0B83" w:rsidRPr="004777A8" w:rsidRDefault="00FC0B83" w:rsidP="004777A8">
      <w:pPr>
        <w:pStyle w:val="Sinespaciado"/>
        <w:jc w:val="both"/>
        <w:rPr>
          <w:rFonts w:ascii="Arial Narrow" w:hAnsi="Arial Narrow"/>
        </w:rPr>
      </w:pPr>
    </w:p>
    <w:p w14:paraId="6E8F5321" w14:textId="77777777" w:rsidR="00FC0B83" w:rsidRPr="004777A8" w:rsidRDefault="00FC0B83" w:rsidP="004777A8">
      <w:pPr>
        <w:pStyle w:val="Sinespaciado"/>
        <w:jc w:val="both"/>
        <w:rPr>
          <w:rFonts w:ascii="Arial Narrow" w:hAnsi="Arial Narrow"/>
        </w:rPr>
      </w:pPr>
      <w:r w:rsidRPr="004777A8">
        <w:rPr>
          <w:rFonts w:ascii="Arial Narrow" w:hAnsi="Arial Narrow"/>
        </w:rPr>
        <w:t>DÍA 4 | Valle Sagrado - Machu Picchu - Cusco.</w:t>
      </w:r>
    </w:p>
    <w:p w14:paraId="0B751C91" w14:textId="77777777" w:rsidR="00FC0B83" w:rsidRPr="004777A8" w:rsidRDefault="00FC0B83" w:rsidP="004777A8">
      <w:pPr>
        <w:pStyle w:val="Sinespaciado"/>
        <w:jc w:val="both"/>
        <w:rPr>
          <w:rFonts w:ascii="Arial Narrow" w:hAnsi="Arial Narrow"/>
        </w:rPr>
      </w:pPr>
      <w:r w:rsidRPr="004777A8">
        <w:rPr>
          <w:rFonts w:ascii="Arial Narrow" w:hAnsi="Arial Narrow"/>
        </w:rPr>
        <w:t>Un transporte lo recogerá desde su hotel Urubamba (Valle Sagrado) y será trasladado a la estación de tren de Ollantaytambo. Este traslado es compartido con otros pasajeros.</w:t>
      </w:r>
    </w:p>
    <w:p w14:paraId="26D598A8" w14:textId="77777777" w:rsidR="00FC0B83" w:rsidRPr="004777A8" w:rsidRDefault="00FC0B83" w:rsidP="004777A8">
      <w:pPr>
        <w:pStyle w:val="Sinespaciado"/>
        <w:jc w:val="both"/>
        <w:rPr>
          <w:rFonts w:ascii="Arial Narrow" w:hAnsi="Arial Narrow"/>
        </w:rPr>
      </w:pPr>
      <w:r w:rsidRPr="004777A8">
        <w:rPr>
          <w:rFonts w:ascii="Arial Narrow" w:hAnsi="Arial Narrow"/>
        </w:rPr>
        <w:t>*Tener en cuenta que, al ser un traslado en compartido, el rango de recojo es de hasta 30 minutos.</w:t>
      </w:r>
    </w:p>
    <w:p w14:paraId="6B4E1E6D" w14:textId="77777777" w:rsidR="00FC0B83" w:rsidRPr="004777A8" w:rsidRDefault="00FC0B83" w:rsidP="004777A8">
      <w:pPr>
        <w:pStyle w:val="Sinespaciado"/>
        <w:jc w:val="both"/>
        <w:rPr>
          <w:rFonts w:ascii="Arial Narrow" w:hAnsi="Arial Narrow"/>
        </w:rPr>
      </w:pPr>
      <w:r w:rsidRPr="004777A8">
        <w:rPr>
          <w:rFonts w:ascii="Arial Narrow" w:hAnsi="Arial Narrow"/>
        </w:rPr>
        <w:t>Embárquese en el tren Voyager de Inca Rail desde la estación de Ollantaytambo hasta la estación de Aguas Calientes (Machu Picchu Pueblo), al llegar a su destino recibirá asistencia. Para su regreso a la estación de Ollantaytambo, abordará el tren 360°. Ambos viajes tienen una duración de una hora y media cada uno y los horarios están sujetos a disponibilidad.</w:t>
      </w:r>
    </w:p>
    <w:p w14:paraId="2EF21AAF" w14:textId="77777777" w:rsidR="00FC0B83" w:rsidRPr="004777A8" w:rsidRDefault="00FC0B83" w:rsidP="004777A8">
      <w:pPr>
        <w:pStyle w:val="Sinespaciado"/>
        <w:jc w:val="both"/>
        <w:rPr>
          <w:rFonts w:ascii="Arial Narrow" w:hAnsi="Arial Narrow"/>
        </w:rPr>
      </w:pPr>
      <w:r w:rsidRPr="004777A8">
        <w:rPr>
          <w:rFonts w:ascii="Arial Narrow" w:hAnsi="Arial Narrow"/>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18F67262" w14:textId="77777777" w:rsidR="00FC0B83" w:rsidRPr="004777A8" w:rsidRDefault="00FC0B83" w:rsidP="004777A8">
      <w:pPr>
        <w:pStyle w:val="Sinespaciado"/>
        <w:jc w:val="both"/>
        <w:rPr>
          <w:rFonts w:ascii="Arial Narrow" w:hAnsi="Arial Narrow"/>
        </w:rPr>
      </w:pPr>
      <w:r w:rsidRPr="004777A8">
        <w:rPr>
          <w:rFonts w:ascii="Arial Narrow" w:hAnsi="Arial Narrow"/>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 Revisa los circuitos en este enlace: https://acortar.link/8KNxRF.</w:t>
      </w:r>
    </w:p>
    <w:p w14:paraId="418EE607" w14:textId="77777777" w:rsidR="00FC0B83" w:rsidRPr="004777A8" w:rsidRDefault="00FC0B83" w:rsidP="004777A8">
      <w:pPr>
        <w:pStyle w:val="Sinespaciado"/>
        <w:jc w:val="both"/>
        <w:rPr>
          <w:rFonts w:ascii="Arial Narrow" w:hAnsi="Arial Narrow"/>
        </w:rPr>
      </w:pPr>
      <w:r w:rsidRPr="004777A8">
        <w:rPr>
          <w:rFonts w:ascii="Arial Narrow" w:hAnsi="Arial Narrow"/>
        </w:rPr>
        <w:t>Disfrutará un delicioso almuerzo menú en el Café Inkaterra con una vista única al río Vilcanota. Este restaurante combina la cocina y la arquitectura andina con tendencias contemporáneas, creando una comida con un sabor original y de estilo fusión.</w:t>
      </w:r>
    </w:p>
    <w:p w14:paraId="221B7EE0" w14:textId="77777777" w:rsidR="00FC0B83" w:rsidRPr="004777A8" w:rsidRDefault="00FC0B83" w:rsidP="004777A8">
      <w:pPr>
        <w:pStyle w:val="Sinespaciado"/>
        <w:jc w:val="both"/>
        <w:rPr>
          <w:rFonts w:ascii="Arial Narrow" w:hAnsi="Arial Narrow"/>
        </w:rPr>
      </w:pPr>
      <w:r w:rsidRPr="004777A8">
        <w:rPr>
          <w:rFonts w:ascii="Arial Narrow" w:hAnsi="Arial Narrow"/>
        </w:rPr>
        <w:t>Después de su viaje en tren de Aguas Calientes a Ollantaytambo, un transporte lo estará esperando en la estación de tren para llevarlo al hotel seleccionado en la ciudad de Cusco. Este traslado será compartido con otros pasajeros.</w:t>
      </w:r>
    </w:p>
    <w:p w14:paraId="13DF132C" w14:textId="77777777" w:rsidR="00FC0B83" w:rsidRPr="004777A8" w:rsidRDefault="00FC0B83" w:rsidP="004777A8">
      <w:pPr>
        <w:pStyle w:val="Sinespaciado"/>
        <w:jc w:val="both"/>
        <w:rPr>
          <w:rFonts w:ascii="Arial Narrow" w:hAnsi="Arial Narrow"/>
        </w:rPr>
      </w:pPr>
      <w:r w:rsidRPr="004777A8">
        <w:rPr>
          <w:rFonts w:ascii="Arial Narrow" w:hAnsi="Arial Narrow"/>
        </w:rPr>
        <w:t>*Tener en cuenta que, al ser un traslado en compartido, el rango de espera desde la llegada del tren es de hasta 30 minutos antes de partir hacia Cusco.</w:t>
      </w:r>
    </w:p>
    <w:p w14:paraId="6FEF3082" w14:textId="50C687FA" w:rsidR="00FC0B83" w:rsidRPr="004777A8" w:rsidRDefault="00FC0B83" w:rsidP="004777A8">
      <w:pPr>
        <w:pStyle w:val="Sinespaciado"/>
        <w:jc w:val="both"/>
        <w:rPr>
          <w:rFonts w:ascii="Arial Narrow" w:hAnsi="Arial Narrow"/>
        </w:rPr>
      </w:pPr>
      <w:r w:rsidRPr="004777A8">
        <w:rPr>
          <w:rFonts w:ascii="Arial Narrow" w:hAnsi="Arial Narrow"/>
        </w:rPr>
        <w:t>Una noche de alojamiento en Cusco en hotel seleccionado, desayuno y almuerzo incluido.</w:t>
      </w:r>
    </w:p>
    <w:p w14:paraId="4624EDE7" w14:textId="77777777" w:rsidR="00FC0B83" w:rsidRPr="004777A8" w:rsidRDefault="00FC0B83" w:rsidP="004777A8">
      <w:pPr>
        <w:pStyle w:val="Sinespaciado"/>
        <w:jc w:val="both"/>
        <w:rPr>
          <w:rFonts w:ascii="Arial Narrow" w:hAnsi="Arial Narrow"/>
        </w:rPr>
      </w:pPr>
    </w:p>
    <w:p w14:paraId="11C7885E" w14:textId="77777777" w:rsidR="00FC0B83" w:rsidRPr="004777A8" w:rsidRDefault="00FC0B83" w:rsidP="004777A8">
      <w:pPr>
        <w:pStyle w:val="Sinespaciado"/>
        <w:jc w:val="both"/>
        <w:rPr>
          <w:rFonts w:ascii="Arial Narrow" w:hAnsi="Arial Narrow"/>
        </w:rPr>
      </w:pPr>
      <w:r w:rsidRPr="004777A8">
        <w:rPr>
          <w:rFonts w:ascii="Arial Narrow" w:hAnsi="Arial Narrow"/>
        </w:rPr>
        <w:t>DÍA 5 | Cusco | Salida.</w:t>
      </w:r>
    </w:p>
    <w:p w14:paraId="2EC742A2" w14:textId="77777777" w:rsidR="00FC0B83" w:rsidRPr="004777A8" w:rsidRDefault="00FC0B83" w:rsidP="004777A8">
      <w:pPr>
        <w:pStyle w:val="Sinespaciado"/>
        <w:jc w:val="both"/>
        <w:rPr>
          <w:rFonts w:ascii="Arial Narrow" w:hAnsi="Arial Narrow"/>
        </w:rPr>
      </w:pPr>
      <w:r w:rsidRPr="004777A8">
        <w:rPr>
          <w:rFonts w:ascii="Arial Narrow" w:hAnsi="Arial Narrow"/>
        </w:rPr>
        <w:t>Un transporte con un representante, lo llevarán desde el hotel seleccionado al Aeropuerto Internacional Alejandro Velasco Astete de Cusco.</w:t>
      </w:r>
    </w:p>
    <w:p w14:paraId="2D541B71" w14:textId="77777777" w:rsidR="00FC0B83" w:rsidRPr="004777A8" w:rsidRDefault="00FC0B83" w:rsidP="004777A8">
      <w:pPr>
        <w:pStyle w:val="Sinespaciado"/>
        <w:jc w:val="both"/>
        <w:rPr>
          <w:rFonts w:ascii="Arial Narrow" w:hAnsi="Arial Narrow"/>
        </w:rPr>
      </w:pPr>
      <w:r w:rsidRPr="004777A8">
        <w:rPr>
          <w:rFonts w:ascii="Arial Narrow" w:hAnsi="Arial Narrow"/>
        </w:rPr>
        <w:t>Vuelo doméstico desde Cusco.</w:t>
      </w:r>
    </w:p>
    <w:p w14:paraId="668D86F5" w14:textId="6B5B6326" w:rsidR="00692457" w:rsidRPr="004777A8" w:rsidRDefault="00FC0B83" w:rsidP="004777A8">
      <w:pPr>
        <w:pStyle w:val="Sinespaciado"/>
        <w:jc w:val="both"/>
        <w:rPr>
          <w:rFonts w:ascii="Arial Narrow" w:hAnsi="Arial Narrow"/>
        </w:rPr>
      </w:pPr>
      <w:r w:rsidRPr="004777A8">
        <w:rPr>
          <w:rFonts w:ascii="Arial Narrow" w:hAnsi="Arial Narrow"/>
        </w:rPr>
        <w:t>Desayuno incluido.</w:t>
      </w:r>
    </w:p>
    <w:p w14:paraId="5A8A2B15" w14:textId="01A3B9E5" w:rsidR="00FC0B83" w:rsidRPr="004777A8" w:rsidRDefault="00FC0B83" w:rsidP="004777A8">
      <w:pPr>
        <w:pStyle w:val="Sinespaciado"/>
        <w:jc w:val="both"/>
        <w:rPr>
          <w:rFonts w:ascii="Arial Narrow" w:hAnsi="Arial Narrow"/>
        </w:rPr>
      </w:pPr>
    </w:p>
    <w:p w14:paraId="011F43F0" w14:textId="277DF514" w:rsidR="00FC0B83" w:rsidRPr="004777A8" w:rsidRDefault="00FC0B83" w:rsidP="004777A8">
      <w:pPr>
        <w:pStyle w:val="Sinespaciado"/>
        <w:jc w:val="both"/>
        <w:rPr>
          <w:rFonts w:ascii="Arial Narrow" w:hAnsi="Arial Narrow"/>
        </w:rPr>
      </w:pPr>
    </w:p>
    <w:p w14:paraId="262FC9A8" w14:textId="125804DE" w:rsidR="00FC0B83" w:rsidRPr="004777A8" w:rsidRDefault="00FC0B83" w:rsidP="004777A8">
      <w:pPr>
        <w:pStyle w:val="Sinespaciado"/>
        <w:jc w:val="both"/>
        <w:rPr>
          <w:rFonts w:ascii="Arial Narrow" w:hAnsi="Arial Narrow"/>
        </w:rPr>
      </w:pPr>
    </w:p>
    <w:p w14:paraId="55BF77C6" w14:textId="2D62D530" w:rsidR="00FC0B83" w:rsidRPr="004777A8" w:rsidRDefault="00FC0B83" w:rsidP="004777A8">
      <w:pPr>
        <w:pStyle w:val="Sinespaciado"/>
        <w:jc w:val="both"/>
        <w:rPr>
          <w:rFonts w:ascii="Arial Narrow" w:hAnsi="Arial Narrow"/>
        </w:rPr>
      </w:pPr>
    </w:p>
    <w:p w14:paraId="439963F6" w14:textId="6E9C9FD1" w:rsidR="00FC0B83" w:rsidRPr="004777A8" w:rsidRDefault="00FC0B83" w:rsidP="004777A8">
      <w:pPr>
        <w:pStyle w:val="Sinespaciado"/>
        <w:jc w:val="both"/>
        <w:rPr>
          <w:rFonts w:ascii="Arial Narrow" w:hAnsi="Arial Narrow"/>
        </w:rPr>
      </w:pPr>
    </w:p>
    <w:p w14:paraId="09AC11C3" w14:textId="29320AA2" w:rsidR="00FC0B83" w:rsidRPr="004777A8" w:rsidRDefault="00FC0B83" w:rsidP="004777A8">
      <w:pPr>
        <w:pStyle w:val="Sinespaciado"/>
        <w:jc w:val="both"/>
        <w:rPr>
          <w:rFonts w:ascii="Arial Narrow" w:hAnsi="Arial Narrow"/>
        </w:rPr>
      </w:pPr>
    </w:p>
    <w:p w14:paraId="7FCEA371" w14:textId="356127E7" w:rsidR="00FC0B83" w:rsidRPr="004777A8" w:rsidRDefault="00FC0B83" w:rsidP="004777A8">
      <w:pPr>
        <w:pStyle w:val="Sinespaciado"/>
        <w:jc w:val="both"/>
        <w:rPr>
          <w:rFonts w:ascii="Arial Narrow" w:hAnsi="Arial Narrow"/>
        </w:rPr>
      </w:pPr>
    </w:p>
    <w:p w14:paraId="6B449A83" w14:textId="41E88C60" w:rsidR="00FC0B83" w:rsidRPr="004777A8" w:rsidRDefault="00FC0B83" w:rsidP="004777A8">
      <w:pPr>
        <w:pStyle w:val="Sinespaciado"/>
        <w:jc w:val="both"/>
        <w:rPr>
          <w:rFonts w:ascii="Arial Narrow" w:hAnsi="Arial Narrow"/>
        </w:rPr>
      </w:pPr>
    </w:p>
    <w:p w14:paraId="115E1139" w14:textId="60C78315" w:rsidR="00FC0B83" w:rsidRPr="004777A8" w:rsidRDefault="00FC0B83" w:rsidP="004777A8">
      <w:pPr>
        <w:pStyle w:val="Sinespaciado"/>
        <w:jc w:val="both"/>
        <w:rPr>
          <w:rFonts w:ascii="Arial Narrow" w:hAnsi="Arial Narrow"/>
        </w:rPr>
      </w:pPr>
    </w:p>
    <w:p w14:paraId="60FCB27D" w14:textId="59585AE6" w:rsidR="00FC0B83" w:rsidRPr="004777A8" w:rsidRDefault="00FC0B83" w:rsidP="004777A8">
      <w:pPr>
        <w:pStyle w:val="Sinespaciado"/>
        <w:jc w:val="both"/>
        <w:rPr>
          <w:rFonts w:ascii="Arial Narrow" w:hAnsi="Arial Narrow"/>
        </w:rPr>
      </w:pPr>
    </w:p>
    <w:p w14:paraId="2DA3FC34" w14:textId="070F17C8" w:rsidR="00FC0B83" w:rsidRPr="004777A8" w:rsidRDefault="00FC0B83" w:rsidP="004777A8">
      <w:pPr>
        <w:pStyle w:val="Sinespaciado"/>
        <w:jc w:val="both"/>
        <w:rPr>
          <w:rFonts w:ascii="Arial Narrow" w:hAnsi="Arial Narrow"/>
        </w:rPr>
      </w:pPr>
    </w:p>
    <w:p w14:paraId="691012AB" w14:textId="28A9211C" w:rsidR="00FC0B83" w:rsidRPr="004777A8" w:rsidRDefault="00FC0B83" w:rsidP="004777A8">
      <w:pPr>
        <w:pStyle w:val="Sinespaciado"/>
        <w:jc w:val="both"/>
        <w:rPr>
          <w:rFonts w:ascii="Arial Narrow" w:hAnsi="Arial Narrow"/>
        </w:rPr>
      </w:pPr>
    </w:p>
    <w:p w14:paraId="7B67F3BA" w14:textId="5DFE2E7D" w:rsidR="00FC0B83" w:rsidRPr="004777A8" w:rsidRDefault="00FC0B83" w:rsidP="004777A8">
      <w:pPr>
        <w:pStyle w:val="Sinespaciado"/>
        <w:jc w:val="both"/>
        <w:rPr>
          <w:rFonts w:ascii="Arial Narrow" w:hAnsi="Arial Narrow"/>
        </w:rPr>
      </w:pPr>
    </w:p>
    <w:p w14:paraId="7B4A5E6D" w14:textId="77777777" w:rsidR="00FC0B83" w:rsidRPr="004777A8" w:rsidRDefault="00FC0B83" w:rsidP="004777A8">
      <w:pPr>
        <w:pStyle w:val="Sinespaciado"/>
        <w:jc w:val="both"/>
        <w:rPr>
          <w:rFonts w:ascii="Arial Narrow" w:hAnsi="Arial Narrow"/>
        </w:rPr>
      </w:pPr>
    </w:p>
    <w:sectPr w:rsidR="00FC0B83" w:rsidRPr="004777A8" w:rsidSect="0031518E">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EBDC" w14:textId="77777777" w:rsidR="00A57351" w:rsidRDefault="00A57351">
      <w:r>
        <w:separator/>
      </w:r>
    </w:p>
  </w:endnote>
  <w:endnote w:type="continuationSeparator" w:id="0">
    <w:p w14:paraId="54DDAE3E" w14:textId="77777777" w:rsidR="00A57351" w:rsidRDefault="00A5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92941" w14:textId="77777777" w:rsidR="00A57351" w:rsidRDefault="00A57351">
      <w:r>
        <w:separator/>
      </w:r>
    </w:p>
  </w:footnote>
  <w:footnote w:type="continuationSeparator" w:id="0">
    <w:p w14:paraId="44F9D2F4" w14:textId="77777777" w:rsidR="00A57351" w:rsidRDefault="00A5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5748CF"/>
    <w:multiLevelType w:val="hybridMultilevel"/>
    <w:tmpl w:val="C08E9C16"/>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059D1878"/>
    <w:multiLevelType w:val="hybridMultilevel"/>
    <w:tmpl w:val="D4B6DD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FE6382"/>
    <w:multiLevelType w:val="hybridMultilevel"/>
    <w:tmpl w:val="93A0E1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AA1C6D"/>
    <w:multiLevelType w:val="hybridMultilevel"/>
    <w:tmpl w:val="78F81C9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9443570"/>
    <w:multiLevelType w:val="hybridMultilevel"/>
    <w:tmpl w:val="5AD8645C"/>
    <w:lvl w:ilvl="0" w:tplc="86E20072">
      <w:numFmt w:val="bullet"/>
      <w:lvlText w:val="-"/>
      <w:lvlJc w:val="left"/>
      <w:pPr>
        <w:ind w:left="1068" w:hanging="708"/>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0B100AE"/>
    <w:multiLevelType w:val="hybridMultilevel"/>
    <w:tmpl w:val="810874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6D321A"/>
    <w:multiLevelType w:val="hybridMultilevel"/>
    <w:tmpl w:val="9FC6D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504796B"/>
    <w:multiLevelType w:val="hybridMultilevel"/>
    <w:tmpl w:val="ACDADD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5C675B6"/>
    <w:multiLevelType w:val="hybridMultilevel"/>
    <w:tmpl w:val="24D0C7AA"/>
    <w:lvl w:ilvl="0" w:tplc="240A000B">
      <w:start w:val="1"/>
      <w:numFmt w:val="bullet"/>
      <w:lvlText w:val=""/>
      <w:lvlJc w:val="left"/>
      <w:pPr>
        <w:ind w:left="1068" w:hanging="708"/>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6880CCD"/>
    <w:multiLevelType w:val="hybridMultilevel"/>
    <w:tmpl w:val="A384AB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16FA2308"/>
    <w:multiLevelType w:val="hybridMultilevel"/>
    <w:tmpl w:val="450AE57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1B51362F"/>
    <w:multiLevelType w:val="hybridMultilevel"/>
    <w:tmpl w:val="7D3E180A"/>
    <w:numStyleLink w:val="Estiloimportado10"/>
  </w:abstractNum>
  <w:abstractNum w:abstractNumId="18" w15:restartNumberingAfterBreak="0">
    <w:nsid w:val="1CCA2FFA"/>
    <w:multiLevelType w:val="hybridMultilevel"/>
    <w:tmpl w:val="A74488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D016AC6"/>
    <w:multiLevelType w:val="hybridMultilevel"/>
    <w:tmpl w:val="121612A6"/>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E33470D"/>
    <w:multiLevelType w:val="hybridMultilevel"/>
    <w:tmpl w:val="E7205492"/>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1" w15:restartNumberingAfterBreak="0">
    <w:nsid w:val="20C01003"/>
    <w:multiLevelType w:val="hybridMultilevel"/>
    <w:tmpl w:val="D4706162"/>
    <w:lvl w:ilvl="0" w:tplc="240A000B">
      <w:start w:val="1"/>
      <w:numFmt w:val="bullet"/>
      <w:lvlText w:val=""/>
      <w:lvlJc w:val="left"/>
      <w:pPr>
        <w:ind w:left="720" w:hanging="360"/>
      </w:pPr>
      <w:rPr>
        <w:rFonts w:ascii="Wingdings" w:hAnsi="Wingdings" w:hint="default"/>
      </w:rPr>
    </w:lvl>
    <w:lvl w:ilvl="1" w:tplc="863883BC">
      <w:numFmt w:val="bullet"/>
      <w:lvlText w:val="•"/>
      <w:lvlJc w:val="left"/>
      <w:pPr>
        <w:ind w:left="1440" w:hanging="360"/>
      </w:pPr>
      <w:rPr>
        <w:rFonts w:ascii="Arial Narrow" w:eastAsia="Times New Roman" w:hAnsi="Arial Narrow"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158672E"/>
    <w:multiLevelType w:val="hybridMultilevel"/>
    <w:tmpl w:val="4C6072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3110CB5"/>
    <w:multiLevelType w:val="hybridMultilevel"/>
    <w:tmpl w:val="5B24E21E"/>
    <w:lvl w:ilvl="0" w:tplc="B49C6AAA">
      <w:numFmt w:val="bullet"/>
      <w:lvlText w:val="•"/>
      <w:lvlJc w:val="left"/>
      <w:pPr>
        <w:ind w:left="1068" w:hanging="708"/>
      </w:pPr>
      <w:rPr>
        <w:rFonts w:ascii="Arial Narrow" w:eastAsiaTheme="minorHAnsi"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6507B8B"/>
    <w:multiLevelType w:val="hybridMultilevel"/>
    <w:tmpl w:val="89F03B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2EDA2228"/>
    <w:multiLevelType w:val="hybridMultilevel"/>
    <w:tmpl w:val="08680192"/>
    <w:lvl w:ilvl="0" w:tplc="93A6BB5A">
      <w:start w:val="2"/>
      <w:numFmt w:val="bullet"/>
      <w:lvlText w:val="•"/>
      <w:lvlJc w:val="left"/>
      <w:pPr>
        <w:ind w:left="720" w:hanging="360"/>
      </w:pPr>
      <w:rPr>
        <w:rFonts w:ascii="Arial Narrow" w:eastAsia="Arial Unicode MS"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76D7FCF"/>
    <w:multiLevelType w:val="hybridMultilevel"/>
    <w:tmpl w:val="0B340A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3EBE4ABB"/>
    <w:multiLevelType w:val="hybridMultilevel"/>
    <w:tmpl w:val="48BE22E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2D1142C"/>
    <w:multiLevelType w:val="hybridMultilevel"/>
    <w:tmpl w:val="37FC32BC"/>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33"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4" w15:restartNumberingAfterBreak="0">
    <w:nsid w:val="4E65351E"/>
    <w:multiLevelType w:val="hybridMultilevel"/>
    <w:tmpl w:val="0C74F806"/>
    <w:numStyleLink w:val="Estiloimportado2"/>
  </w:abstractNum>
  <w:abstractNum w:abstractNumId="35"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6D44A9B"/>
    <w:multiLevelType w:val="hybridMultilevel"/>
    <w:tmpl w:val="D6BEC17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AF115EF"/>
    <w:multiLevelType w:val="hybridMultilevel"/>
    <w:tmpl w:val="70225A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CC002A7"/>
    <w:multiLevelType w:val="hybridMultilevel"/>
    <w:tmpl w:val="6E0C539A"/>
    <w:numStyleLink w:val="Estiloimportado1"/>
  </w:abstractNum>
  <w:abstractNum w:abstractNumId="39" w15:restartNumberingAfterBreak="0">
    <w:nsid w:val="60253D3B"/>
    <w:multiLevelType w:val="hybridMultilevel"/>
    <w:tmpl w:val="8EAE1A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23252DA"/>
    <w:multiLevelType w:val="hybridMultilevel"/>
    <w:tmpl w:val="5E1E1F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3C66CDF"/>
    <w:multiLevelType w:val="hybridMultilevel"/>
    <w:tmpl w:val="F40CF75E"/>
    <w:lvl w:ilvl="0" w:tplc="805844EE">
      <w:numFmt w:val="bullet"/>
      <w:lvlText w:val="•"/>
      <w:lvlJc w:val="left"/>
      <w:pPr>
        <w:ind w:left="720" w:hanging="360"/>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78B7F3A"/>
    <w:multiLevelType w:val="hybridMultilevel"/>
    <w:tmpl w:val="30545C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82D4458"/>
    <w:multiLevelType w:val="hybridMultilevel"/>
    <w:tmpl w:val="FCD62FEA"/>
    <w:lvl w:ilvl="0" w:tplc="219842E6">
      <w:numFmt w:val="bullet"/>
      <w:lvlText w:val="•"/>
      <w:lvlJc w:val="left"/>
      <w:pPr>
        <w:ind w:left="720" w:hanging="360"/>
      </w:pPr>
      <w:rPr>
        <w:rFonts w:ascii="Arial Narrow" w:eastAsia="Arial Unicode MS"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D01995"/>
    <w:multiLevelType w:val="hybridMultilevel"/>
    <w:tmpl w:val="5902138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725732D2"/>
    <w:multiLevelType w:val="hybridMultilevel"/>
    <w:tmpl w:val="A634CB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93406BA"/>
    <w:multiLevelType w:val="hybridMultilevel"/>
    <w:tmpl w:val="58066CC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15:restartNumberingAfterBreak="0">
    <w:nsid w:val="7F180239"/>
    <w:multiLevelType w:val="hybridMultilevel"/>
    <w:tmpl w:val="EB884ED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num w:numId="1" w16cid:durableId="320695782">
    <w:abstractNumId w:val="35"/>
  </w:num>
  <w:num w:numId="2" w16cid:durableId="1626500103">
    <w:abstractNumId w:val="38"/>
  </w:num>
  <w:num w:numId="3" w16cid:durableId="403333608">
    <w:abstractNumId w:val="42"/>
  </w:num>
  <w:num w:numId="4" w16cid:durableId="758211625">
    <w:abstractNumId w:val="34"/>
  </w:num>
  <w:num w:numId="5" w16cid:durableId="2145542523">
    <w:abstractNumId w:val="29"/>
  </w:num>
  <w:num w:numId="6" w16cid:durableId="986132610">
    <w:abstractNumId w:val="17"/>
  </w:num>
  <w:num w:numId="7" w16cid:durableId="396441977">
    <w:abstractNumId w:val="7"/>
  </w:num>
  <w:num w:numId="8" w16cid:durableId="67576924">
    <w:abstractNumId w:val="30"/>
  </w:num>
  <w:num w:numId="9" w16cid:durableId="949161609">
    <w:abstractNumId w:val="15"/>
  </w:num>
  <w:num w:numId="10" w16cid:durableId="253128962">
    <w:abstractNumId w:val="10"/>
  </w:num>
  <w:num w:numId="11" w16cid:durableId="894318105">
    <w:abstractNumId w:val="25"/>
  </w:num>
  <w:num w:numId="12" w16cid:durableId="2139908219">
    <w:abstractNumId w:val="0"/>
  </w:num>
  <w:num w:numId="13" w16cid:durableId="530652835">
    <w:abstractNumId w:val="33"/>
  </w:num>
  <w:num w:numId="14" w16cid:durableId="273907552">
    <w:abstractNumId w:val="2"/>
  </w:num>
  <w:num w:numId="15" w16cid:durableId="842672837">
    <w:abstractNumId w:val="45"/>
  </w:num>
  <w:num w:numId="16" w16cid:durableId="57672384">
    <w:abstractNumId w:val="11"/>
  </w:num>
  <w:num w:numId="17" w16cid:durableId="250166308">
    <w:abstractNumId w:val="28"/>
  </w:num>
  <w:num w:numId="18" w16cid:durableId="365302006">
    <w:abstractNumId w:val="9"/>
  </w:num>
  <w:num w:numId="19" w16cid:durableId="1458832453">
    <w:abstractNumId w:val="19"/>
  </w:num>
  <w:num w:numId="20" w16cid:durableId="1462455715">
    <w:abstractNumId w:val="37"/>
  </w:num>
  <w:num w:numId="21" w16cid:durableId="1800149516">
    <w:abstractNumId w:val="39"/>
  </w:num>
  <w:num w:numId="22" w16cid:durableId="1478188729">
    <w:abstractNumId w:val="6"/>
  </w:num>
  <w:num w:numId="23" w16cid:durableId="577135332">
    <w:abstractNumId w:val="43"/>
  </w:num>
  <w:num w:numId="24" w16cid:durableId="1020931928">
    <w:abstractNumId w:val="14"/>
  </w:num>
  <w:num w:numId="25" w16cid:durableId="1180779053">
    <w:abstractNumId w:val="41"/>
  </w:num>
  <w:num w:numId="26" w16cid:durableId="1964072479">
    <w:abstractNumId w:val="4"/>
  </w:num>
  <w:num w:numId="27" w16cid:durableId="520823865">
    <w:abstractNumId w:val="40"/>
  </w:num>
  <w:num w:numId="28" w16cid:durableId="1672945663">
    <w:abstractNumId w:val="26"/>
  </w:num>
  <w:num w:numId="29" w16cid:durableId="1165439749">
    <w:abstractNumId w:val="40"/>
  </w:num>
  <w:num w:numId="30" w16cid:durableId="1745879054">
    <w:abstractNumId w:val="21"/>
  </w:num>
  <w:num w:numId="31" w16cid:durableId="950892121">
    <w:abstractNumId w:val="12"/>
  </w:num>
  <w:num w:numId="32" w16cid:durableId="342972640">
    <w:abstractNumId w:val="24"/>
  </w:num>
  <w:num w:numId="33" w16cid:durableId="1233393760">
    <w:abstractNumId w:val="8"/>
  </w:num>
  <w:num w:numId="34" w16cid:durableId="1957830179">
    <w:abstractNumId w:val="31"/>
  </w:num>
  <w:num w:numId="35" w16cid:durableId="1814564781">
    <w:abstractNumId w:val="44"/>
  </w:num>
  <w:num w:numId="36" w16cid:durableId="1862040577">
    <w:abstractNumId w:val="3"/>
  </w:num>
  <w:num w:numId="37" w16cid:durableId="1459758456">
    <w:abstractNumId w:val="47"/>
  </w:num>
  <w:num w:numId="38" w16cid:durableId="1084377108">
    <w:abstractNumId w:val="18"/>
  </w:num>
  <w:num w:numId="39" w16cid:durableId="667755050">
    <w:abstractNumId w:val="22"/>
  </w:num>
  <w:num w:numId="40" w16cid:durableId="1722629405">
    <w:abstractNumId w:val="36"/>
  </w:num>
  <w:num w:numId="41" w16cid:durableId="1738480649">
    <w:abstractNumId w:val="23"/>
  </w:num>
  <w:num w:numId="42" w16cid:durableId="95516555">
    <w:abstractNumId w:val="13"/>
  </w:num>
  <w:num w:numId="43" w16cid:durableId="1525628732">
    <w:abstractNumId w:val="27"/>
  </w:num>
  <w:num w:numId="44" w16cid:durableId="343898216">
    <w:abstractNumId w:val="5"/>
  </w:num>
  <w:num w:numId="45" w16cid:durableId="1097363621">
    <w:abstractNumId w:val="46"/>
  </w:num>
  <w:num w:numId="46" w16cid:durableId="1575122424">
    <w:abstractNumId w:val="48"/>
  </w:num>
  <w:num w:numId="47" w16cid:durableId="1251550690">
    <w:abstractNumId w:val="16"/>
  </w:num>
  <w:num w:numId="48" w16cid:durableId="1992170218">
    <w:abstractNumId w:val="32"/>
  </w:num>
  <w:num w:numId="49" w16cid:durableId="1629126150">
    <w:abstractNumId w:val="49"/>
  </w:num>
  <w:num w:numId="50" w16cid:durableId="263418120">
    <w:abstractNumId w:val="20"/>
  </w:num>
  <w:num w:numId="51" w16cid:durableId="2109812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9"/>
    <w:rsid w:val="00042B64"/>
    <w:rsid w:val="00051276"/>
    <w:rsid w:val="00070004"/>
    <w:rsid w:val="000733DA"/>
    <w:rsid w:val="00075F98"/>
    <w:rsid w:val="000776A7"/>
    <w:rsid w:val="00081974"/>
    <w:rsid w:val="000B2EA3"/>
    <w:rsid w:val="00111ECF"/>
    <w:rsid w:val="00123231"/>
    <w:rsid w:val="00136B03"/>
    <w:rsid w:val="00190781"/>
    <w:rsid w:val="001B342F"/>
    <w:rsid w:val="001C57D0"/>
    <w:rsid w:val="001D1207"/>
    <w:rsid w:val="001D3EB2"/>
    <w:rsid w:val="001D59DD"/>
    <w:rsid w:val="001E4FDF"/>
    <w:rsid w:val="00203B5F"/>
    <w:rsid w:val="00204B63"/>
    <w:rsid w:val="00230E0D"/>
    <w:rsid w:val="002351C2"/>
    <w:rsid w:val="00297F8E"/>
    <w:rsid w:val="00301514"/>
    <w:rsid w:val="00302ABE"/>
    <w:rsid w:val="0031518E"/>
    <w:rsid w:val="00364CF4"/>
    <w:rsid w:val="003C0D51"/>
    <w:rsid w:val="003C24C5"/>
    <w:rsid w:val="003C6A58"/>
    <w:rsid w:val="003F2CB9"/>
    <w:rsid w:val="003F676B"/>
    <w:rsid w:val="00436473"/>
    <w:rsid w:val="00445A2C"/>
    <w:rsid w:val="004777A8"/>
    <w:rsid w:val="004815C4"/>
    <w:rsid w:val="00482A97"/>
    <w:rsid w:val="00484512"/>
    <w:rsid w:val="00493906"/>
    <w:rsid w:val="00496D33"/>
    <w:rsid w:val="004A167E"/>
    <w:rsid w:val="004C2A94"/>
    <w:rsid w:val="004C44D8"/>
    <w:rsid w:val="00505733"/>
    <w:rsid w:val="0053566B"/>
    <w:rsid w:val="005457D2"/>
    <w:rsid w:val="00545ACC"/>
    <w:rsid w:val="00571DC2"/>
    <w:rsid w:val="005A5808"/>
    <w:rsid w:val="005E14A1"/>
    <w:rsid w:val="006135E1"/>
    <w:rsid w:val="006233F0"/>
    <w:rsid w:val="0064321E"/>
    <w:rsid w:val="00643575"/>
    <w:rsid w:val="0065215A"/>
    <w:rsid w:val="00671F77"/>
    <w:rsid w:val="0067720F"/>
    <w:rsid w:val="0068559B"/>
    <w:rsid w:val="00692457"/>
    <w:rsid w:val="00692C5B"/>
    <w:rsid w:val="00694376"/>
    <w:rsid w:val="006A7445"/>
    <w:rsid w:val="006B5658"/>
    <w:rsid w:val="006C127F"/>
    <w:rsid w:val="006F3540"/>
    <w:rsid w:val="00700B65"/>
    <w:rsid w:val="007114AD"/>
    <w:rsid w:val="00717541"/>
    <w:rsid w:val="00722731"/>
    <w:rsid w:val="00740B98"/>
    <w:rsid w:val="00741C0C"/>
    <w:rsid w:val="00746D3A"/>
    <w:rsid w:val="00757C01"/>
    <w:rsid w:val="00762F6A"/>
    <w:rsid w:val="00771AEB"/>
    <w:rsid w:val="0078111E"/>
    <w:rsid w:val="00781A3F"/>
    <w:rsid w:val="0078403B"/>
    <w:rsid w:val="00784DD4"/>
    <w:rsid w:val="00785810"/>
    <w:rsid w:val="007B52A6"/>
    <w:rsid w:val="007E1292"/>
    <w:rsid w:val="007F106C"/>
    <w:rsid w:val="00813E09"/>
    <w:rsid w:val="008162A6"/>
    <w:rsid w:val="008511E3"/>
    <w:rsid w:val="00855EFF"/>
    <w:rsid w:val="008900F8"/>
    <w:rsid w:val="008A0CAE"/>
    <w:rsid w:val="008D063C"/>
    <w:rsid w:val="008D2373"/>
    <w:rsid w:val="00903FBA"/>
    <w:rsid w:val="0094014C"/>
    <w:rsid w:val="00952111"/>
    <w:rsid w:val="009774D6"/>
    <w:rsid w:val="009804D5"/>
    <w:rsid w:val="009A6E5E"/>
    <w:rsid w:val="009C0E21"/>
    <w:rsid w:val="009C1025"/>
    <w:rsid w:val="009D2601"/>
    <w:rsid w:val="009D552C"/>
    <w:rsid w:val="00A074A4"/>
    <w:rsid w:val="00A13A48"/>
    <w:rsid w:val="00A31CB2"/>
    <w:rsid w:val="00A34834"/>
    <w:rsid w:val="00A3504B"/>
    <w:rsid w:val="00A57351"/>
    <w:rsid w:val="00A645F5"/>
    <w:rsid w:val="00AA0E58"/>
    <w:rsid w:val="00AC10F4"/>
    <w:rsid w:val="00AC114D"/>
    <w:rsid w:val="00AC25BE"/>
    <w:rsid w:val="00AC2C80"/>
    <w:rsid w:val="00AC53DA"/>
    <w:rsid w:val="00B0154C"/>
    <w:rsid w:val="00B078BA"/>
    <w:rsid w:val="00B371F9"/>
    <w:rsid w:val="00B4341C"/>
    <w:rsid w:val="00B47B5A"/>
    <w:rsid w:val="00B75FCC"/>
    <w:rsid w:val="00BC71A9"/>
    <w:rsid w:val="00BE5464"/>
    <w:rsid w:val="00C169D4"/>
    <w:rsid w:val="00C17182"/>
    <w:rsid w:val="00C20F6B"/>
    <w:rsid w:val="00C22A5B"/>
    <w:rsid w:val="00C24065"/>
    <w:rsid w:val="00C4503F"/>
    <w:rsid w:val="00C53D15"/>
    <w:rsid w:val="00C643CE"/>
    <w:rsid w:val="00C81BCD"/>
    <w:rsid w:val="00CA1179"/>
    <w:rsid w:val="00CB5ADC"/>
    <w:rsid w:val="00CC0ECC"/>
    <w:rsid w:val="00CC5D45"/>
    <w:rsid w:val="00CD1386"/>
    <w:rsid w:val="00CF037E"/>
    <w:rsid w:val="00D03EBE"/>
    <w:rsid w:val="00D14F1B"/>
    <w:rsid w:val="00D22617"/>
    <w:rsid w:val="00D459B3"/>
    <w:rsid w:val="00D47614"/>
    <w:rsid w:val="00D5477B"/>
    <w:rsid w:val="00D54F06"/>
    <w:rsid w:val="00D636FD"/>
    <w:rsid w:val="00D72503"/>
    <w:rsid w:val="00D81EA2"/>
    <w:rsid w:val="00D93816"/>
    <w:rsid w:val="00D961DB"/>
    <w:rsid w:val="00DD3684"/>
    <w:rsid w:val="00E01E8B"/>
    <w:rsid w:val="00E0508A"/>
    <w:rsid w:val="00E15356"/>
    <w:rsid w:val="00E23F29"/>
    <w:rsid w:val="00E2613A"/>
    <w:rsid w:val="00E47373"/>
    <w:rsid w:val="00E61CC2"/>
    <w:rsid w:val="00E932BF"/>
    <w:rsid w:val="00E952C6"/>
    <w:rsid w:val="00EA0A3C"/>
    <w:rsid w:val="00EA3D83"/>
    <w:rsid w:val="00EA63C9"/>
    <w:rsid w:val="00EB05F5"/>
    <w:rsid w:val="00EB3196"/>
    <w:rsid w:val="00EC772B"/>
    <w:rsid w:val="00ED525B"/>
    <w:rsid w:val="00F02BEA"/>
    <w:rsid w:val="00F168F1"/>
    <w:rsid w:val="00F16D8F"/>
    <w:rsid w:val="00F672B4"/>
    <w:rsid w:val="00F86C49"/>
    <w:rsid w:val="00FB3731"/>
    <w:rsid w:val="00FB39C8"/>
    <w:rsid w:val="00FB68AE"/>
    <w:rsid w:val="00FC00D7"/>
    <w:rsid w:val="00FC0B83"/>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021E71DD-3697-4C89-BC20-36D8572E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38814589">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06669220">
      <w:bodyDiv w:val="1"/>
      <w:marLeft w:val="0"/>
      <w:marRight w:val="0"/>
      <w:marTop w:val="0"/>
      <w:marBottom w:val="0"/>
      <w:divBdr>
        <w:top w:val="none" w:sz="0" w:space="0" w:color="auto"/>
        <w:left w:val="none" w:sz="0" w:space="0" w:color="auto"/>
        <w:bottom w:val="none" w:sz="0" w:space="0" w:color="auto"/>
        <w:right w:val="none" w:sz="0" w:space="0" w:color="auto"/>
      </w:divBdr>
    </w:div>
    <w:div w:id="343821760">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433407259">
      <w:bodyDiv w:val="1"/>
      <w:marLeft w:val="0"/>
      <w:marRight w:val="0"/>
      <w:marTop w:val="0"/>
      <w:marBottom w:val="0"/>
      <w:divBdr>
        <w:top w:val="none" w:sz="0" w:space="0" w:color="auto"/>
        <w:left w:val="none" w:sz="0" w:space="0" w:color="auto"/>
        <w:bottom w:val="none" w:sz="0" w:space="0" w:color="auto"/>
        <w:right w:val="none" w:sz="0" w:space="0" w:color="auto"/>
      </w:divBdr>
    </w:div>
    <w:div w:id="456800180">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947203563">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31227358">
      <w:bodyDiv w:val="1"/>
      <w:marLeft w:val="0"/>
      <w:marRight w:val="0"/>
      <w:marTop w:val="0"/>
      <w:marBottom w:val="0"/>
      <w:divBdr>
        <w:top w:val="none" w:sz="0" w:space="0" w:color="auto"/>
        <w:left w:val="none" w:sz="0" w:space="0" w:color="auto"/>
        <w:bottom w:val="none" w:sz="0" w:space="0" w:color="auto"/>
        <w:right w:val="none" w:sz="0" w:space="0" w:color="auto"/>
      </w:divBdr>
    </w:div>
    <w:div w:id="1086264163">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13545282">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324621063">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37560703">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592398697">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94309742">
      <w:bodyDiv w:val="1"/>
      <w:marLeft w:val="0"/>
      <w:marRight w:val="0"/>
      <w:marTop w:val="0"/>
      <w:marBottom w:val="0"/>
      <w:divBdr>
        <w:top w:val="none" w:sz="0" w:space="0" w:color="auto"/>
        <w:left w:val="none" w:sz="0" w:space="0" w:color="auto"/>
        <w:bottom w:val="none" w:sz="0" w:space="0" w:color="auto"/>
        <w:right w:val="none" w:sz="0" w:space="0" w:color="auto"/>
      </w:divBdr>
    </w:div>
    <w:div w:id="1721980030">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776561875">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58084254">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03659189">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1593</Words>
  <Characters>8766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 Web</dc:creator>
  <cp:lastModifiedBy>Angelin l</cp:lastModifiedBy>
  <cp:revision>4</cp:revision>
  <dcterms:created xsi:type="dcterms:W3CDTF">2025-01-17T17:05:00Z</dcterms:created>
  <dcterms:modified xsi:type="dcterms:W3CDTF">2025-02-25T14:04:00Z</dcterms:modified>
</cp:coreProperties>
</file>