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1CB14" w14:textId="6D786A7D" w:rsidR="00EA63C9" w:rsidRPr="004A231C" w:rsidRDefault="00E15356" w:rsidP="005E14A1">
      <w:pPr>
        <w:pStyle w:val="CuerpoA"/>
        <w:spacing w:after="0" w:line="240" w:lineRule="auto"/>
        <w:rPr>
          <w:rFonts w:ascii="Arial Narrow" w:hAnsi="Arial Narrow" w:cs="Calibri"/>
          <w:color w:val="auto"/>
          <w:sz w:val="24"/>
          <w:szCs w:val="24"/>
        </w:rPr>
      </w:pPr>
      <w:r w:rsidRPr="004A231C">
        <w:rPr>
          <w:rStyle w:val="NingunoA"/>
          <w:rFonts w:ascii="Arial Narrow" w:hAnsi="Arial Narrow" w:cs="Calibri"/>
          <w:noProof/>
          <w:color w:val="auto"/>
          <w:sz w:val="24"/>
          <w:szCs w:val="24"/>
          <w:lang w:val="es-CO"/>
        </w:rPr>
        <mc:AlternateContent>
          <mc:Choice Requires="wps">
            <w:drawing>
              <wp:anchor distT="80010" distB="80010" distL="80010" distR="80010" simplePos="0" relativeHeight="251658240" behindDoc="0" locked="0" layoutInCell="1" allowOverlap="1" wp14:anchorId="09B973A0" wp14:editId="528D2E8B">
                <wp:simplePos x="0" y="0"/>
                <wp:positionH relativeFrom="margin">
                  <wp:align>center</wp:align>
                </wp:positionH>
                <wp:positionV relativeFrom="line">
                  <wp:posOffset>301625</wp:posOffset>
                </wp:positionV>
                <wp:extent cx="2243455" cy="1190625"/>
                <wp:effectExtent l="0" t="0" r="17145" b="15875"/>
                <wp:wrapSquare wrapText="bothSides" distT="80010" distB="80010" distL="80010" distR="80010"/>
                <wp:docPr id="1073741825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E09D3" w14:textId="3C6ECCA9" w:rsidR="00EA63C9" w:rsidRDefault="005968F6">
                            <w:pPr>
                              <w:pStyle w:val="CuerpoA"/>
                              <w:jc w:val="center"/>
                            </w:pPr>
                            <w:r>
                              <w:rPr>
                                <w:noProof/>
                                <w:lang w:val="es-CO"/>
                              </w:rPr>
                              <w:drawing>
                                <wp:inline distT="0" distB="0" distL="0" distR="0" wp14:anchorId="4F09FC83" wp14:editId="2D14A37E">
                                  <wp:extent cx="1714500" cy="1078302"/>
                                  <wp:effectExtent l="0" t="0" r="0" b="762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5526" cy="10915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B973A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2" style="position:absolute;margin-left:0;margin-top:23.75pt;width:176.65pt;height:93.75pt;z-index:251658240;visibility:visible;mso-wrap-style:square;mso-width-percent:0;mso-wrap-distance-left:6.3pt;mso-wrap-distance-top:6.3pt;mso-wrap-distance-right:6.3pt;mso-wrap-distance-bottom:6.3pt;mso-position-horizontal:center;mso-position-horizontal-relative:margin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">
                <v:textbox inset="1.2699mm,1.2699mm,1.2699mm,1.2699mm">
                  <w:txbxContent>
                    <w:p w14:paraId="460E09D3" w14:textId="3C6ECCA9" w:rsidR="00EA63C9" w:rsidRDefault="005968F6">
                      <w:pPr>
                        <w:pStyle w:val="CuerpoA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09FC83" wp14:editId="2D14A37E">
                            <wp:extent cx="1714500" cy="1078302"/>
                            <wp:effectExtent l="0" t="0" r="0" b="762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5526" cy="10915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6748A6DD" w14:textId="3B6003A3" w:rsidR="00EA63C9" w:rsidRPr="004A231C" w:rsidRDefault="00EA63C9" w:rsidP="005E14A1">
      <w:pPr>
        <w:pStyle w:val="CuerpoA"/>
        <w:spacing w:after="0" w:line="240" w:lineRule="auto"/>
        <w:jc w:val="center"/>
        <w:rPr>
          <w:rFonts w:ascii="Arial Narrow" w:hAnsi="Arial Narrow" w:cs="Calibri"/>
          <w:color w:val="auto"/>
          <w:sz w:val="24"/>
          <w:szCs w:val="24"/>
        </w:rPr>
      </w:pPr>
    </w:p>
    <w:p w14:paraId="69365C00" w14:textId="77777777" w:rsidR="00EA63C9" w:rsidRPr="004A231C" w:rsidRDefault="00EA63C9" w:rsidP="005E14A1">
      <w:pPr>
        <w:pStyle w:val="CuerpoA"/>
        <w:spacing w:after="0" w:line="240" w:lineRule="auto"/>
        <w:rPr>
          <w:rFonts w:ascii="Arial Narrow" w:hAnsi="Arial Narrow" w:cs="Calibri"/>
          <w:color w:val="auto"/>
          <w:sz w:val="24"/>
          <w:szCs w:val="24"/>
        </w:rPr>
      </w:pPr>
    </w:p>
    <w:p w14:paraId="65746588" w14:textId="77777777" w:rsidR="00EA63C9" w:rsidRPr="004A231C" w:rsidRDefault="00EA63C9" w:rsidP="005E14A1">
      <w:pPr>
        <w:pStyle w:val="CuerpoA"/>
        <w:spacing w:after="0" w:line="240" w:lineRule="auto"/>
        <w:rPr>
          <w:rFonts w:ascii="Arial Narrow" w:hAnsi="Arial Narrow" w:cs="Calibri"/>
          <w:color w:val="auto"/>
          <w:sz w:val="24"/>
          <w:szCs w:val="24"/>
        </w:rPr>
      </w:pPr>
    </w:p>
    <w:p w14:paraId="3D680413" w14:textId="77777777" w:rsidR="00EA63C9" w:rsidRPr="004A231C" w:rsidRDefault="00EA63C9" w:rsidP="005E14A1">
      <w:pPr>
        <w:pStyle w:val="CuerpoA"/>
        <w:spacing w:after="0" w:line="240" w:lineRule="auto"/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</w:pPr>
    </w:p>
    <w:p w14:paraId="7994CCAE" w14:textId="77777777" w:rsidR="00D459B3" w:rsidRPr="004A231C" w:rsidRDefault="00D459B3" w:rsidP="005E14A1">
      <w:pPr>
        <w:pStyle w:val="CuerpoA"/>
        <w:spacing w:after="0" w:line="240" w:lineRule="auto"/>
        <w:contextualSpacing/>
        <w:jc w:val="center"/>
        <w:rPr>
          <w:rStyle w:val="Ninguno"/>
          <w:rFonts w:ascii="Arial Narrow" w:hAnsi="Arial Narrow" w:cs="Calibri"/>
          <w:b/>
          <w:bCs/>
          <w:color w:val="auto"/>
          <w:sz w:val="48"/>
          <w:szCs w:val="48"/>
        </w:rPr>
      </w:pPr>
    </w:p>
    <w:p w14:paraId="0D74BD41" w14:textId="22D5F7EA" w:rsidR="00D459B3" w:rsidRPr="004A231C" w:rsidRDefault="00D459B3" w:rsidP="00D459B3">
      <w:pPr>
        <w:pStyle w:val="CuerpoA"/>
        <w:spacing w:after="0" w:line="240" w:lineRule="auto"/>
        <w:contextualSpacing/>
        <w:rPr>
          <w:rStyle w:val="Ninguno"/>
          <w:rFonts w:ascii="Arial Narrow" w:hAnsi="Arial Narrow" w:cs="Calibri"/>
          <w:b/>
          <w:bCs/>
          <w:color w:val="auto"/>
          <w:sz w:val="48"/>
          <w:szCs w:val="48"/>
        </w:rPr>
      </w:pPr>
    </w:p>
    <w:p w14:paraId="05948050" w14:textId="77777777" w:rsidR="001D3EB2" w:rsidRPr="004A231C" w:rsidRDefault="001D3EB2" w:rsidP="00D459B3">
      <w:pPr>
        <w:pStyle w:val="CuerpoA"/>
        <w:spacing w:after="0" w:line="240" w:lineRule="auto"/>
        <w:contextualSpacing/>
        <w:rPr>
          <w:rStyle w:val="Ninguno"/>
          <w:rFonts w:ascii="Arial Narrow" w:hAnsi="Arial Narrow" w:cs="Calibri"/>
          <w:b/>
          <w:bCs/>
          <w:color w:val="auto"/>
          <w:sz w:val="48"/>
          <w:szCs w:val="48"/>
        </w:rPr>
      </w:pPr>
    </w:p>
    <w:p w14:paraId="304D4851" w14:textId="5B40D6DE" w:rsidR="007224D4" w:rsidRPr="004A231C" w:rsidRDefault="00563E21" w:rsidP="00E42A76">
      <w:pPr>
        <w:pStyle w:val="CuerpoA"/>
        <w:spacing w:after="0" w:line="240" w:lineRule="auto"/>
        <w:contextualSpacing/>
        <w:jc w:val="center"/>
        <w:rPr>
          <w:rStyle w:val="Ninguno"/>
          <w:rFonts w:ascii="Arial Narrow" w:hAnsi="Arial Narrow" w:cs="Calibri"/>
          <w:b/>
          <w:bCs/>
          <w:color w:val="auto"/>
          <w:sz w:val="48"/>
          <w:szCs w:val="48"/>
          <w:lang w:val="es-CO"/>
        </w:rPr>
      </w:pPr>
      <w:r w:rsidRPr="004A231C">
        <w:rPr>
          <w:rStyle w:val="Ninguno"/>
          <w:rFonts w:ascii="Arial Narrow" w:hAnsi="Arial Narrow" w:cs="Calibri"/>
          <w:b/>
          <w:bCs/>
          <w:color w:val="auto"/>
          <w:sz w:val="48"/>
          <w:szCs w:val="48"/>
          <w:lang w:val="es-CO"/>
        </w:rPr>
        <w:t xml:space="preserve">OFERTA RIVERA MAYA </w:t>
      </w:r>
      <w:r w:rsidR="007224D4" w:rsidRPr="004A231C">
        <w:rPr>
          <w:rStyle w:val="Ninguno"/>
          <w:rFonts w:ascii="Arial Narrow" w:hAnsi="Arial Narrow" w:cs="Calibri"/>
          <w:b/>
          <w:bCs/>
          <w:color w:val="auto"/>
          <w:sz w:val="48"/>
          <w:szCs w:val="48"/>
          <w:lang w:val="es-CO"/>
        </w:rPr>
        <w:t>–</w:t>
      </w:r>
    </w:p>
    <w:p w14:paraId="161FBC60" w14:textId="617FD837" w:rsidR="00E42A76" w:rsidRPr="004A231C" w:rsidRDefault="00563E21" w:rsidP="00E42A76">
      <w:pPr>
        <w:pStyle w:val="CuerpoA"/>
        <w:spacing w:after="0" w:line="240" w:lineRule="auto"/>
        <w:contextualSpacing/>
        <w:jc w:val="center"/>
        <w:rPr>
          <w:rStyle w:val="Ninguno"/>
          <w:rFonts w:ascii="Arial Narrow" w:hAnsi="Arial Narrow" w:cs="Calibri"/>
          <w:b/>
          <w:bCs/>
          <w:color w:val="auto"/>
          <w:sz w:val="48"/>
          <w:szCs w:val="48"/>
          <w:lang w:val="es-CO"/>
        </w:rPr>
      </w:pPr>
      <w:r w:rsidRPr="004A231C">
        <w:rPr>
          <w:rStyle w:val="Ninguno"/>
          <w:rFonts w:ascii="Arial Narrow" w:hAnsi="Arial Narrow" w:cs="Calibri"/>
          <w:b/>
          <w:bCs/>
          <w:color w:val="auto"/>
          <w:sz w:val="48"/>
          <w:szCs w:val="48"/>
          <w:lang w:val="es-CO"/>
        </w:rPr>
        <w:t>BLUEBAY GRAND ESMERALDA</w:t>
      </w:r>
    </w:p>
    <w:p w14:paraId="3F501692" w14:textId="7FC68BF1" w:rsidR="007F106C" w:rsidRPr="004A231C" w:rsidRDefault="00784DD4" w:rsidP="00E42A76">
      <w:pPr>
        <w:pStyle w:val="CuerpoA"/>
        <w:spacing w:after="0" w:line="240" w:lineRule="auto"/>
        <w:contextualSpacing/>
        <w:jc w:val="center"/>
        <w:rPr>
          <w:rStyle w:val="Ninguno"/>
          <w:rFonts w:ascii="Arial Narrow" w:hAnsi="Arial Narrow" w:cs="Calibri"/>
          <w:color w:val="auto"/>
          <w:sz w:val="32"/>
          <w:szCs w:val="32"/>
        </w:rPr>
      </w:pPr>
      <w:r w:rsidRPr="004A231C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Desde </w:t>
      </w:r>
      <w:r w:rsidR="00572FE5" w:rsidRPr="004A231C">
        <w:rPr>
          <w:rStyle w:val="Ninguno"/>
          <w:rFonts w:ascii="Arial Narrow" w:hAnsi="Arial Narrow" w:cs="Calibri"/>
          <w:color w:val="auto"/>
          <w:sz w:val="32"/>
          <w:szCs w:val="32"/>
        </w:rPr>
        <w:t>$ 2.</w:t>
      </w:r>
      <w:r w:rsidR="00402F0B" w:rsidRPr="004A231C">
        <w:rPr>
          <w:rStyle w:val="Ninguno"/>
          <w:rFonts w:ascii="Arial Narrow" w:hAnsi="Arial Narrow" w:cs="Calibri"/>
          <w:color w:val="auto"/>
          <w:sz w:val="32"/>
          <w:szCs w:val="32"/>
        </w:rPr>
        <w:t>05</w:t>
      </w:r>
      <w:r w:rsidR="007224D4" w:rsidRPr="004A231C">
        <w:rPr>
          <w:rStyle w:val="Ninguno"/>
          <w:rFonts w:ascii="Arial Narrow" w:hAnsi="Arial Narrow" w:cs="Calibri"/>
          <w:color w:val="auto"/>
          <w:sz w:val="32"/>
          <w:szCs w:val="32"/>
        </w:rPr>
        <w:t>3</w:t>
      </w:r>
      <w:r w:rsidR="00402F0B" w:rsidRPr="004A231C">
        <w:rPr>
          <w:rStyle w:val="Ninguno"/>
          <w:rFonts w:ascii="Arial Narrow" w:hAnsi="Arial Narrow" w:cs="Calibri"/>
          <w:color w:val="auto"/>
          <w:sz w:val="32"/>
          <w:szCs w:val="32"/>
        </w:rPr>
        <w:t>.000</w:t>
      </w:r>
      <w:r w:rsidR="00572FE5" w:rsidRPr="004A231C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 </w:t>
      </w:r>
      <w:r w:rsidRPr="004A231C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por persona en acomodación </w:t>
      </w:r>
      <w:r w:rsidR="009C0E21" w:rsidRPr="004A231C">
        <w:rPr>
          <w:rStyle w:val="Ninguno"/>
          <w:rFonts w:ascii="Arial Narrow" w:hAnsi="Arial Narrow" w:cs="Calibri"/>
          <w:color w:val="auto"/>
          <w:sz w:val="32"/>
          <w:szCs w:val="32"/>
        </w:rPr>
        <w:t>triple</w:t>
      </w:r>
      <w:r w:rsidR="002351C2" w:rsidRPr="004A231C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 </w:t>
      </w:r>
    </w:p>
    <w:p w14:paraId="1AB718D4" w14:textId="00594E27" w:rsidR="00190781" w:rsidRPr="004A231C" w:rsidRDefault="00AD5569" w:rsidP="00230E0D">
      <w:pPr>
        <w:pStyle w:val="CuerpoA"/>
        <w:spacing w:after="0" w:line="240" w:lineRule="auto"/>
        <w:jc w:val="center"/>
        <w:rPr>
          <w:rStyle w:val="Ninguno"/>
          <w:rFonts w:ascii="Arial Narrow" w:hAnsi="Arial Narrow" w:cs="Calibri"/>
          <w:color w:val="auto"/>
          <w:sz w:val="32"/>
          <w:szCs w:val="32"/>
        </w:rPr>
      </w:pPr>
      <w:r w:rsidRPr="004A231C">
        <w:rPr>
          <w:rStyle w:val="Ninguno"/>
          <w:rFonts w:ascii="Arial Narrow" w:hAnsi="Arial Narrow" w:cs="Calibri"/>
          <w:color w:val="auto"/>
          <w:sz w:val="32"/>
          <w:szCs w:val="32"/>
        </w:rPr>
        <w:t>0</w:t>
      </w:r>
      <w:r w:rsidR="00402F0B" w:rsidRPr="004A231C">
        <w:rPr>
          <w:rStyle w:val="Ninguno"/>
          <w:rFonts w:ascii="Arial Narrow" w:hAnsi="Arial Narrow" w:cs="Calibri"/>
          <w:color w:val="auto"/>
          <w:sz w:val="32"/>
          <w:szCs w:val="32"/>
        </w:rPr>
        <w:t>4</w:t>
      </w:r>
      <w:r w:rsidRPr="004A231C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 días- 0</w:t>
      </w:r>
      <w:r w:rsidR="00402F0B" w:rsidRPr="004A231C">
        <w:rPr>
          <w:rStyle w:val="Ninguno"/>
          <w:rFonts w:ascii="Arial Narrow" w:hAnsi="Arial Narrow" w:cs="Calibri"/>
          <w:color w:val="auto"/>
          <w:sz w:val="32"/>
          <w:szCs w:val="32"/>
        </w:rPr>
        <w:t>3</w:t>
      </w:r>
      <w:r w:rsidRPr="004A231C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 noches</w:t>
      </w:r>
    </w:p>
    <w:p w14:paraId="12E90248" w14:textId="631CEB03" w:rsidR="009C0E21" w:rsidRPr="004A231C" w:rsidRDefault="009C0E21" w:rsidP="00230E0D">
      <w:pPr>
        <w:pStyle w:val="CuerpoA"/>
        <w:spacing w:after="0" w:line="240" w:lineRule="auto"/>
        <w:jc w:val="center"/>
        <w:rPr>
          <w:rStyle w:val="Ninguno"/>
          <w:rFonts w:ascii="Arial Narrow" w:hAnsi="Arial Narrow" w:cs="Calibri"/>
          <w:color w:val="auto"/>
          <w:sz w:val="32"/>
          <w:szCs w:val="32"/>
        </w:rPr>
      </w:pPr>
      <w:r w:rsidRPr="004A231C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VIGENCIA: </w:t>
      </w:r>
      <w:r w:rsidR="00402F0B" w:rsidRPr="004A231C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RESERVA HASTA 11 DE JULIO// VIAJE HASTA </w:t>
      </w:r>
      <w:bookmarkStart w:id="0" w:name="_GoBack"/>
      <w:bookmarkEnd w:id="0"/>
      <w:r w:rsidR="00402F0B" w:rsidRPr="004A231C">
        <w:rPr>
          <w:rStyle w:val="Ninguno"/>
          <w:rFonts w:ascii="Arial Narrow" w:hAnsi="Arial Narrow" w:cs="Calibri"/>
          <w:color w:val="auto"/>
          <w:sz w:val="32"/>
          <w:szCs w:val="32"/>
        </w:rPr>
        <w:t>23 DIC (fecha de regreso)</w:t>
      </w:r>
    </w:p>
    <w:p w14:paraId="5E05E678" w14:textId="0E7944C1" w:rsidR="00081974" w:rsidRPr="004A231C" w:rsidRDefault="00785810" w:rsidP="00230E0D">
      <w:pPr>
        <w:pStyle w:val="CuerpoA"/>
        <w:spacing w:after="0" w:line="240" w:lineRule="auto"/>
        <w:jc w:val="center"/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</w:pPr>
      <w:r w:rsidRPr="004A231C"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  <w:t xml:space="preserve">Precios en </w:t>
      </w:r>
      <w:r w:rsidR="00572FE5" w:rsidRPr="004A231C"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  <w:t>pesos colombianos</w:t>
      </w:r>
    </w:p>
    <w:p w14:paraId="5B08A8D3" w14:textId="77777777" w:rsidR="00075F98" w:rsidRPr="004A231C" w:rsidRDefault="00075F98" w:rsidP="00075F98">
      <w:pPr>
        <w:pStyle w:val="CuerpoA"/>
        <w:spacing w:after="0" w:line="240" w:lineRule="auto"/>
        <w:contextualSpacing/>
        <w:jc w:val="center"/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</w:pPr>
      <w:r w:rsidRPr="004A231C"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  <w:t>Cupos y precios sujetos a disponibilidad y cambio sin previo aviso</w:t>
      </w:r>
    </w:p>
    <w:p w14:paraId="08A27254" w14:textId="77777777" w:rsidR="00075F98" w:rsidRPr="004A231C" w:rsidRDefault="00075F98" w:rsidP="00230E0D">
      <w:pPr>
        <w:pStyle w:val="CuerpoA"/>
        <w:spacing w:after="0" w:line="240" w:lineRule="auto"/>
        <w:jc w:val="center"/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</w:pPr>
    </w:p>
    <w:p w14:paraId="573F2499" w14:textId="1431618E" w:rsidR="00075F98" w:rsidRPr="004A231C" w:rsidRDefault="00075F98" w:rsidP="003F676B">
      <w:pPr>
        <w:pStyle w:val="CuerpoA"/>
        <w:spacing w:after="0" w:line="240" w:lineRule="auto"/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</w:pPr>
      <w:r w:rsidRPr="004A231C"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  <w:t xml:space="preserve">Tablas de </w:t>
      </w:r>
      <w:r w:rsidR="00081974" w:rsidRPr="004A231C"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  <w:t>Tarifas</w:t>
      </w:r>
      <w:r w:rsidRPr="004A231C"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  <w:t xml:space="preserve"> o información de tarifas</w:t>
      </w:r>
    </w:p>
    <w:p w14:paraId="74171D72" w14:textId="593553CC" w:rsidR="00075F98" w:rsidRPr="004A231C" w:rsidRDefault="00075F98" w:rsidP="003F676B">
      <w:pPr>
        <w:pStyle w:val="CuerpoA"/>
        <w:spacing w:after="0" w:line="240" w:lineRule="auto"/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</w:pPr>
    </w:p>
    <w:tbl>
      <w:tblPr>
        <w:tblW w:w="77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1417"/>
        <w:gridCol w:w="1559"/>
        <w:gridCol w:w="1560"/>
      </w:tblGrid>
      <w:tr w:rsidR="004A231C" w:rsidRPr="004A231C" w14:paraId="4D8D4120" w14:textId="77777777" w:rsidTr="00402F0B">
        <w:trPr>
          <w:trHeight w:val="504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8303238" w14:textId="77777777" w:rsidR="00402F0B" w:rsidRPr="004A231C" w:rsidRDefault="00402F0B" w:rsidP="00402F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4A231C">
              <w:rPr>
                <w:rFonts w:ascii="Arial" w:hAnsi="Arial" w:cs="Arial"/>
                <w:b/>
                <w:bCs/>
                <w:sz w:val="20"/>
                <w:szCs w:val="20"/>
              </w:rPr>
              <w:t>PERIODO DE VIAJE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C0369FA" w14:textId="77777777" w:rsidR="00402F0B" w:rsidRPr="004A231C" w:rsidRDefault="00402F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31C">
              <w:rPr>
                <w:rFonts w:ascii="Arial" w:hAnsi="Arial" w:cs="Arial"/>
                <w:b/>
                <w:bCs/>
                <w:sz w:val="20"/>
                <w:szCs w:val="20"/>
              </w:rPr>
              <w:t>SENCILLA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A05A1A5" w14:textId="77777777" w:rsidR="00402F0B" w:rsidRPr="004A231C" w:rsidRDefault="00402F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31C">
              <w:rPr>
                <w:rFonts w:ascii="Arial" w:hAnsi="Arial" w:cs="Arial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516FA4E" w14:textId="77777777" w:rsidR="00402F0B" w:rsidRPr="004A231C" w:rsidRDefault="00402F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31C">
              <w:rPr>
                <w:rFonts w:ascii="Arial" w:hAnsi="Arial" w:cs="Arial"/>
                <w:b/>
                <w:bCs/>
                <w:sz w:val="20"/>
                <w:szCs w:val="20"/>
              </w:rPr>
              <w:t>TRIPLE</w:t>
            </w:r>
          </w:p>
        </w:tc>
      </w:tr>
      <w:tr w:rsidR="004A231C" w:rsidRPr="00D37053" w14:paraId="744CFD70" w14:textId="77777777" w:rsidTr="00402F0B">
        <w:trPr>
          <w:trHeight w:val="273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084AB5" w14:textId="77777777" w:rsidR="00402F0B" w:rsidRPr="004A231C" w:rsidRDefault="00402F0B" w:rsidP="00402F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31C">
              <w:rPr>
                <w:rFonts w:ascii="Arial" w:hAnsi="Arial" w:cs="Arial"/>
                <w:b/>
                <w:bCs/>
                <w:sz w:val="20"/>
                <w:szCs w:val="20"/>
              </w:rPr>
              <w:t>Jun 1 2023 -30 junio , 2023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26D2AD" w14:textId="66333FDB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3.380.000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6D1748" w14:textId="7F9E8B0A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 2.209.000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C22F63A" w14:textId="633E8D39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  2.157.000 </w:t>
            </w:r>
          </w:p>
        </w:tc>
      </w:tr>
      <w:tr w:rsidR="004A231C" w:rsidRPr="00D37053" w14:paraId="786C4D13" w14:textId="77777777" w:rsidTr="00402F0B">
        <w:trPr>
          <w:trHeight w:val="273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A3A0E2" w14:textId="77777777" w:rsidR="00402F0B" w:rsidRPr="004A231C" w:rsidRDefault="00402F0B" w:rsidP="00402F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31C">
              <w:rPr>
                <w:rFonts w:ascii="Arial" w:hAnsi="Arial"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5FC6DB" w14:textId="699C105A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   676.000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5CA7B6" w14:textId="4069D32D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    448.000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69AB707" w14:textId="5A73E2DF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     435.000 </w:t>
            </w:r>
          </w:p>
        </w:tc>
      </w:tr>
      <w:tr w:rsidR="004A231C" w:rsidRPr="00D37053" w14:paraId="5123FB2E" w14:textId="77777777" w:rsidTr="00402F0B">
        <w:trPr>
          <w:trHeight w:val="273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5C151" w14:textId="77777777" w:rsidR="00402F0B" w:rsidRPr="004A231C" w:rsidRDefault="00402F0B" w:rsidP="00402F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31C">
              <w:rPr>
                <w:rFonts w:ascii="Arial" w:hAnsi="Arial" w:cs="Arial"/>
                <w:b/>
                <w:bCs/>
                <w:sz w:val="20"/>
                <w:szCs w:val="20"/>
              </w:rPr>
              <w:t>Jul 1 2023 -20 agosto , 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64486" w14:textId="0A712EE4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3.639.000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FAB83" w14:textId="5A7CDA66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 2.391.000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438A79" w14:textId="3723D947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  2.339.000 </w:t>
            </w:r>
          </w:p>
        </w:tc>
      </w:tr>
      <w:tr w:rsidR="004A231C" w:rsidRPr="00D37053" w14:paraId="36D99E1F" w14:textId="77777777" w:rsidTr="00402F0B">
        <w:trPr>
          <w:trHeight w:val="273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E888" w14:textId="77777777" w:rsidR="00402F0B" w:rsidRPr="004A231C" w:rsidRDefault="00402F0B" w:rsidP="00402F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31C">
              <w:rPr>
                <w:rFonts w:ascii="Arial" w:hAnsi="Arial"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08B8F" w14:textId="7B183CD4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   740.000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6EB5A" w14:textId="4ECC45B1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    493.000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7FC5F1" w14:textId="699A3485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     480.000 </w:t>
            </w:r>
          </w:p>
        </w:tc>
      </w:tr>
      <w:tr w:rsidR="004A231C" w:rsidRPr="00D37053" w14:paraId="07594BD3" w14:textId="77777777" w:rsidTr="00402F0B">
        <w:trPr>
          <w:trHeight w:val="273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93D092" w14:textId="3C019D73" w:rsidR="00402F0B" w:rsidRPr="004A231C" w:rsidRDefault="00402F0B" w:rsidP="00402F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31C">
              <w:rPr>
                <w:rFonts w:ascii="Arial" w:hAnsi="Arial" w:cs="Arial"/>
                <w:b/>
                <w:bCs/>
                <w:sz w:val="20"/>
                <w:szCs w:val="20"/>
              </w:rPr>
              <w:t>Ago 21 2023 -31 octubre , 2023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B54B8E" w14:textId="3B6ED18F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3.197.000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204A40" w14:textId="6A710338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 2.079.000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1CD2D8E" w14:textId="0160060E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  2.053.000 </w:t>
            </w:r>
          </w:p>
        </w:tc>
      </w:tr>
      <w:tr w:rsidR="004A231C" w:rsidRPr="00D37053" w14:paraId="5BB9C81B" w14:textId="77777777" w:rsidTr="00402F0B">
        <w:trPr>
          <w:trHeight w:val="273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BE89B7" w14:textId="77777777" w:rsidR="00402F0B" w:rsidRPr="004A231C" w:rsidRDefault="00402F0B" w:rsidP="00402F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31C">
              <w:rPr>
                <w:rFonts w:ascii="Arial" w:hAnsi="Arial"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B5DD77" w14:textId="131397C4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   630.000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FDE99B" w14:textId="29042C25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    415.000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1F7D52C" w14:textId="477E6F54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     409.</w:t>
            </w:r>
            <w:r w:rsidR="007224D4" w:rsidRPr="00D37053">
              <w:rPr>
                <w:rFonts w:ascii="Arial" w:hAnsi="Arial" w:cs="Arial"/>
                <w:sz w:val="20"/>
                <w:szCs w:val="20"/>
              </w:rPr>
              <w:t>000</w:t>
            </w:r>
            <w:r w:rsidRPr="00D370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A231C" w:rsidRPr="00D37053" w14:paraId="2E3982F0" w14:textId="77777777" w:rsidTr="00402F0B">
        <w:trPr>
          <w:trHeight w:val="273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EACD2" w14:textId="77777777" w:rsidR="00402F0B" w:rsidRPr="004A231C" w:rsidRDefault="00402F0B" w:rsidP="00402F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31C">
              <w:rPr>
                <w:rFonts w:ascii="Arial" w:hAnsi="Arial" w:cs="Arial"/>
                <w:b/>
                <w:bCs/>
                <w:sz w:val="20"/>
                <w:szCs w:val="20"/>
              </w:rPr>
              <w:t>Nov 1 2023 -23 Diciembre , 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8B52D" w14:textId="57734DF3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3.327.000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B64BB" w14:textId="0D930DF0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 2.183.000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E40FA9" w14:textId="5C959E52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  2.157.</w:t>
            </w:r>
            <w:r w:rsidR="007224D4" w:rsidRPr="00D37053">
              <w:rPr>
                <w:rFonts w:ascii="Arial" w:hAnsi="Arial" w:cs="Arial"/>
                <w:sz w:val="20"/>
                <w:szCs w:val="20"/>
              </w:rPr>
              <w:t>000</w:t>
            </w:r>
            <w:r w:rsidRPr="00D370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A231C" w:rsidRPr="00D37053" w14:paraId="6788DFC8" w14:textId="77777777" w:rsidTr="00402F0B">
        <w:trPr>
          <w:trHeight w:val="273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10208" w14:textId="77777777" w:rsidR="00402F0B" w:rsidRPr="004A231C" w:rsidRDefault="00402F0B" w:rsidP="00402F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31C">
              <w:rPr>
                <w:rFonts w:ascii="Arial" w:hAnsi="Arial"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7ECBB" w14:textId="6B193C36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   662.000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1BDA5" w14:textId="18C7CB67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    441.000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B51239" w14:textId="29BE984F" w:rsidR="00402F0B" w:rsidRPr="00D37053" w:rsidRDefault="00402F0B">
            <w:pPr>
              <w:rPr>
                <w:rFonts w:ascii="Arial" w:hAnsi="Arial" w:cs="Arial"/>
                <w:sz w:val="20"/>
                <w:szCs w:val="20"/>
              </w:rPr>
            </w:pPr>
            <w:r w:rsidRPr="00D37053">
              <w:rPr>
                <w:rFonts w:ascii="Arial" w:hAnsi="Arial" w:cs="Arial"/>
                <w:sz w:val="20"/>
                <w:szCs w:val="20"/>
              </w:rPr>
              <w:t xml:space="preserve"> $       435.</w:t>
            </w:r>
            <w:r w:rsidR="007224D4" w:rsidRPr="00D37053">
              <w:rPr>
                <w:rFonts w:ascii="Arial" w:hAnsi="Arial" w:cs="Arial"/>
                <w:sz w:val="20"/>
                <w:szCs w:val="20"/>
              </w:rPr>
              <w:t>000</w:t>
            </w:r>
            <w:r w:rsidRPr="00D370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DDCA142" w14:textId="77777777" w:rsidR="00190781" w:rsidRPr="004A231C" w:rsidRDefault="00190781" w:rsidP="003F676B">
      <w:pPr>
        <w:pStyle w:val="CuerpoA"/>
        <w:spacing w:after="0" w:line="240" w:lineRule="auto"/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</w:pPr>
    </w:p>
    <w:p w14:paraId="427D4AA6" w14:textId="77777777" w:rsidR="00075F98" w:rsidRPr="004A231C" w:rsidRDefault="00075F98" w:rsidP="003F676B">
      <w:pPr>
        <w:pStyle w:val="CuerpoA"/>
        <w:spacing w:after="0" w:line="240" w:lineRule="auto"/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</w:pPr>
    </w:p>
    <w:p w14:paraId="0E44C867" w14:textId="227B3FC0" w:rsidR="00C22A5B" w:rsidRPr="004A231C" w:rsidRDefault="00785810" w:rsidP="005E14A1">
      <w:pPr>
        <w:jc w:val="both"/>
        <w:rPr>
          <w:rStyle w:val="Ninguno"/>
          <w:rFonts w:ascii="Arial Narrow" w:hAnsi="Arial Narrow" w:cs="Calibri"/>
          <w:b/>
          <w:bCs/>
          <w:sz w:val="22"/>
          <w:szCs w:val="22"/>
        </w:rPr>
      </w:pPr>
      <w:r w:rsidRPr="004A231C">
        <w:rPr>
          <w:rStyle w:val="Ninguno"/>
          <w:rFonts w:ascii="Arial Narrow" w:hAnsi="Arial Narrow" w:cs="Calibri"/>
          <w:b/>
          <w:bCs/>
          <w:sz w:val="22"/>
          <w:szCs w:val="22"/>
        </w:rPr>
        <w:t>Incluye:</w:t>
      </w:r>
    </w:p>
    <w:p w14:paraId="6D497E8A" w14:textId="77777777" w:rsidR="00A93ACE" w:rsidRPr="004A231C" w:rsidRDefault="00A93ACE" w:rsidP="005E14A1">
      <w:pPr>
        <w:jc w:val="both"/>
        <w:rPr>
          <w:rStyle w:val="Ninguno"/>
          <w:rFonts w:ascii="Arial Narrow" w:hAnsi="Arial Narrow" w:cs="Calibri"/>
          <w:b/>
          <w:bCs/>
          <w:sz w:val="22"/>
          <w:szCs w:val="22"/>
        </w:rPr>
      </w:pPr>
    </w:p>
    <w:p w14:paraId="709243EE" w14:textId="4F8F5F73" w:rsidR="000D797D" w:rsidRPr="004A231C" w:rsidRDefault="00AD5569" w:rsidP="00AD5569">
      <w:pPr>
        <w:pStyle w:val="Sinespaciado"/>
        <w:numPr>
          <w:ilvl w:val="0"/>
          <w:numId w:val="29"/>
        </w:numPr>
        <w:rPr>
          <w:rStyle w:val="Ninguno"/>
          <w:rFonts w:ascii="Arial Narrow" w:hAnsi="Arial Narrow" w:cs="Calibri"/>
        </w:rPr>
      </w:pPr>
      <w:r w:rsidRPr="004A231C">
        <w:rPr>
          <w:rStyle w:val="Ninguno"/>
          <w:rFonts w:ascii="Arial Narrow" w:hAnsi="Arial Narrow" w:cs="Calibri"/>
        </w:rPr>
        <w:t>Traslado aeropuerto- hotel- aeropuerto en servicio compartido</w:t>
      </w:r>
    </w:p>
    <w:p w14:paraId="4A4DA069" w14:textId="2A572A8F" w:rsidR="00AD5569" w:rsidRPr="004A231C" w:rsidRDefault="00AD5569" w:rsidP="00AD5569">
      <w:pPr>
        <w:pStyle w:val="Sinespaciado"/>
        <w:numPr>
          <w:ilvl w:val="0"/>
          <w:numId w:val="29"/>
        </w:numPr>
        <w:rPr>
          <w:rStyle w:val="Ninguno"/>
          <w:rFonts w:ascii="Arial Narrow" w:hAnsi="Arial Narrow" w:cs="Calibri"/>
        </w:rPr>
      </w:pPr>
      <w:r w:rsidRPr="004A231C">
        <w:rPr>
          <w:rStyle w:val="Ninguno"/>
          <w:rFonts w:ascii="Arial Narrow" w:hAnsi="Arial Narrow" w:cs="Calibri"/>
        </w:rPr>
        <w:t xml:space="preserve">Alojamiento </w:t>
      </w:r>
      <w:r w:rsidR="007224D4" w:rsidRPr="004A231C">
        <w:rPr>
          <w:rStyle w:val="Ninguno"/>
          <w:rFonts w:ascii="Arial Narrow" w:hAnsi="Arial Narrow" w:cs="Calibri"/>
        </w:rPr>
        <w:t>4</w:t>
      </w:r>
      <w:r w:rsidRPr="004A231C">
        <w:rPr>
          <w:rStyle w:val="Ninguno"/>
          <w:rFonts w:ascii="Arial Narrow" w:hAnsi="Arial Narrow" w:cs="Calibri"/>
        </w:rPr>
        <w:t xml:space="preserve"> días/ </w:t>
      </w:r>
      <w:r w:rsidR="007224D4" w:rsidRPr="004A231C">
        <w:rPr>
          <w:rStyle w:val="Ninguno"/>
          <w:rFonts w:ascii="Arial Narrow" w:hAnsi="Arial Narrow" w:cs="Calibri"/>
        </w:rPr>
        <w:t>3</w:t>
      </w:r>
      <w:r w:rsidRPr="004A231C">
        <w:rPr>
          <w:rStyle w:val="Ninguno"/>
          <w:rFonts w:ascii="Arial Narrow" w:hAnsi="Arial Narrow" w:cs="Calibri"/>
        </w:rPr>
        <w:t xml:space="preserve"> noches</w:t>
      </w:r>
    </w:p>
    <w:p w14:paraId="656B6489" w14:textId="15C37D76" w:rsidR="00AD5569" w:rsidRPr="004A231C" w:rsidRDefault="00AD5569" w:rsidP="00AD5569">
      <w:pPr>
        <w:pStyle w:val="Sinespaciado"/>
        <w:numPr>
          <w:ilvl w:val="0"/>
          <w:numId w:val="29"/>
        </w:numPr>
        <w:rPr>
          <w:rStyle w:val="Ninguno"/>
          <w:rFonts w:ascii="Arial Narrow" w:hAnsi="Arial Narrow" w:cs="Calibri"/>
        </w:rPr>
      </w:pPr>
      <w:r w:rsidRPr="004A231C">
        <w:rPr>
          <w:rStyle w:val="Ninguno"/>
          <w:rFonts w:ascii="Arial Narrow" w:hAnsi="Arial Narrow" w:cs="Calibri"/>
        </w:rPr>
        <w:t>Desayuno, almuerzo y cena</w:t>
      </w:r>
    </w:p>
    <w:p w14:paraId="07B0DDB4" w14:textId="724D3BDB" w:rsidR="00AD5569" w:rsidRPr="004A231C" w:rsidRDefault="00AD5569" w:rsidP="00AD5569">
      <w:pPr>
        <w:pStyle w:val="Sinespaciado"/>
        <w:numPr>
          <w:ilvl w:val="0"/>
          <w:numId w:val="29"/>
        </w:numPr>
        <w:rPr>
          <w:rStyle w:val="Ninguno"/>
          <w:rFonts w:ascii="Arial Narrow" w:hAnsi="Arial Narrow" w:cs="Calibri"/>
        </w:rPr>
      </w:pPr>
      <w:r w:rsidRPr="004A231C">
        <w:rPr>
          <w:rStyle w:val="Ninguno"/>
          <w:rFonts w:ascii="Arial Narrow" w:hAnsi="Arial Narrow" w:cs="Calibri"/>
        </w:rPr>
        <w:t>Bar abierto y snacks en horarios establecidos</w:t>
      </w:r>
    </w:p>
    <w:p w14:paraId="17FE2411" w14:textId="26E34646" w:rsidR="00AD5569" w:rsidRPr="004A231C" w:rsidRDefault="00AD5569" w:rsidP="00AD5569">
      <w:pPr>
        <w:pStyle w:val="Sinespaciado"/>
        <w:numPr>
          <w:ilvl w:val="0"/>
          <w:numId w:val="29"/>
        </w:numPr>
        <w:rPr>
          <w:rStyle w:val="Ninguno"/>
          <w:rFonts w:ascii="Arial Narrow" w:hAnsi="Arial Narrow" w:cs="Calibri"/>
        </w:rPr>
      </w:pPr>
      <w:r w:rsidRPr="004A231C">
        <w:rPr>
          <w:rStyle w:val="Ninguno"/>
          <w:rFonts w:ascii="Arial Narrow" w:hAnsi="Arial Narrow" w:cs="Calibri"/>
        </w:rPr>
        <w:t>Impuestos de alojamiento</w:t>
      </w:r>
    </w:p>
    <w:p w14:paraId="780BC351" w14:textId="2C5C214E" w:rsidR="00AD5569" w:rsidRPr="004A231C" w:rsidRDefault="00AD5569" w:rsidP="00AD5569">
      <w:pPr>
        <w:pStyle w:val="Sinespaciado"/>
        <w:numPr>
          <w:ilvl w:val="0"/>
          <w:numId w:val="29"/>
        </w:numPr>
        <w:rPr>
          <w:rStyle w:val="Ninguno"/>
          <w:rFonts w:ascii="Arial Narrow" w:hAnsi="Arial Narrow" w:cs="Calibri"/>
        </w:rPr>
      </w:pPr>
      <w:r w:rsidRPr="004A231C">
        <w:rPr>
          <w:rStyle w:val="Ninguno"/>
          <w:rFonts w:ascii="Arial Narrow" w:hAnsi="Arial Narrow" w:cs="Calibri"/>
        </w:rPr>
        <w:t xml:space="preserve">Tarjeta básica </w:t>
      </w:r>
      <w:r w:rsidR="009B4E31" w:rsidRPr="004A231C">
        <w:rPr>
          <w:rStyle w:val="Ninguno"/>
          <w:rFonts w:ascii="Arial Narrow" w:hAnsi="Arial Narrow" w:cs="Calibri"/>
        </w:rPr>
        <w:t>Assist card</w:t>
      </w:r>
      <w:r w:rsidRPr="004A231C">
        <w:rPr>
          <w:rStyle w:val="Ninguno"/>
          <w:rFonts w:ascii="Arial Narrow" w:hAnsi="Arial Narrow" w:cs="Calibri"/>
        </w:rPr>
        <w:t xml:space="preserve"> para menores de 70 años</w:t>
      </w:r>
    </w:p>
    <w:p w14:paraId="3E78693B" w14:textId="2C69C710" w:rsidR="00AD5569" w:rsidRPr="004A231C" w:rsidRDefault="00AD5569" w:rsidP="000D797D">
      <w:pPr>
        <w:jc w:val="both"/>
        <w:rPr>
          <w:rStyle w:val="Ninguno"/>
          <w:rFonts w:ascii="Arial Narrow" w:hAnsi="Arial Narrow" w:cs="Calibri"/>
          <w:sz w:val="22"/>
          <w:szCs w:val="22"/>
          <w:lang w:val="es-CO"/>
        </w:rPr>
      </w:pPr>
    </w:p>
    <w:p w14:paraId="7106875A" w14:textId="77777777" w:rsidR="00AD5569" w:rsidRPr="004A231C" w:rsidRDefault="00AD5569" w:rsidP="000D797D">
      <w:pPr>
        <w:jc w:val="both"/>
        <w:rPr>
          <w:rStyle w:val="Ninguno"/>
          <w:rFonts w:ascii="Arial Narrow" w:hAnsi="Arial Narrow" w:cs="Calibri"/>
          <w:sz w:val="22"/>
          <w:szCs w:val="22"/>
          <w:lang w:val="es-CO"/>
        </w:rPr>
      </w:pPr>
    </w:p>
    <w:p w14:paraId="43884788" w14:textId="76419C36" w:rsidR="00B4341C" w:rsidRPr="004A231C" w:rsidRDefault="00785810" w:rsidP="005E14A1">
      <w:pPr>
        <w:jc w:val="both"/>
        <w:rPr>
          <w:rStyle w:val="Ninguno"/>
          <w:rFonts w:ascii="Arial Narrow" w:hAnsi="Arial Narrow" w:cs="Calibri"/>
          <w:sz w:val="22"/>
          <w:szCs w:val="22"/>
          <w:lang w:eastAsia="en-US"/>
        </w:rPr>
      </w:pPr>
      <w:r w:rsidRPr="004A231C">
        <w:rPr>
          <w:rStyle w:val="Ninguno"/>
          <w:rFonts w:ascii="Arial Narrow" w:hAnsi="Arial Narrow" w:cs="Calibri"/>
          <w:sz w:val="22"/>
          <w:szCs w:val="22"/>
        </w:rPr>
        <w:lastRenderedPageBreak/>
        <w:t>No incluye:</w:t>
      </w:r>
    </w:p>
    <w:p w14:paraId="79EA6CF2" w14:textId="77777777" w:rsidR="009A6E5E" w:rsidRPr="004A231C" w:rsidRDefault="009A6E5E" w:rsidP="005E14A1">
      <w:pPr>
        <w:pStyle w:val="Cuerpo"/>
        <w:jc w:val="both"/>
        <w:rPr>
          <w:rStyle w:val="Ninguno"/>
          <w:rFonts w:ascii="Arial Narrow" w:hAnsi="Arial Narrow" w:cs="Calibri"/>
          <w:color w:val="auto"/>
          <w:sz w:val="22"/>
          <w:szCs w:val="22"/>
        </w:rPr>
      </w:pPr>
    </w:p>
    <w:p w14:paraId="43DAFA5A" w14:textId="6FF76CDE" w:rsidR="007224D4" w:rsidRPr="004A231C" w:rsidRDefault="007224D4" w:rsidP="007224D4">
      <w:pPr>
        <w:pStyle w:val="Cuerpo"/>
        <w:jc w:val="both"/>
        <w:rPr>
          <w:rStyle w:val="Ninguno"/>
          <w:rFonts w:ascii="Arial Narrow" w:hAnsi="Arial Narrow" w:cs="Calibri"/>
          <w:color w:val="auto"/>
          <w:sz w:val="22"/>
          <w:szCs w:val="22"/>
        </w:rPr>
      </w:pPr>
      <w:r w:rsidRPr="004A231C">
        <w:rPr>
          <w:rStyle w:val="Ninguno"/>
          <w:rFonts w:ascii="Arial Narrow" w:hAnsi="Arial Narrow" w:cs="Calibri"/>
          <w:color w:val="auto"/>
          <w:sz w:val="22"/>
          <w:szCs w:val="22"/>
        </w:rPr>
        <w:t>•</w:t>
      </w:r>
      <w:r w:rsidRPr="004A231C">
        <w:rPr>
          <w:rStyle w:val="Ninguno"/>
          <w:rFonts w:ascii="Arial Narrow" w:hAnsi="Arial Narrow" w:cs="Calibri"/>
          <w:color w:val="auto"/>
          <w:sz w:val="22"/>
          <w:szCs w:val="22"/>
        </w:rPr>
        <w:tab/>
        <w:t>Tiquetes Bogotá- Cancún- Bogotá (Tarifa sugerida Usd 395 vía Avianca o Latam)</w:t>
      </w:r>
    </w:p>
    <w:p w14:paraId="42C3381F" w14:textId="77777777" w:rsidR="007224D4" w:rsidRPr="004A231C" w:rsidRDefault="007224D4" w:rsidP="007224D4">
      <w:pPr>
        <w:pStyle w:val="Cuerpo"/>
        <w:jc w:val="both"/>
        <w:rPr>
          <w:rStyle w:val="Ninguno"/>
          <w:rFonts w:ascii="Arial Narrow" w:hAnsi="Arial Narrow" w:cs="Calibri"/>
          <w:color w:val="auto"/>
          <w:sz w:val="22"/>
          <w:szCs w:val="22"/>
        </w:rPr>
      </w:pPr>
      <w:r w:rsidRPr="004A231C">
        <w:rPr>
          <w:rStyle w:val="Ninguno"/>
          <w:rFonts w:ascii="Arial Narrow" w:hAnsi="Arial Narrow" w:cs="Calibri"/>
          <w:color w:val="auto"/>
          <w:sz w:val="22"/>
          <w:szCs w:val="22"/>
        </w:rPr>
        <w:t>•</w:t>
      </w:r>
      <w:r w:rsidRPr="004A231C">
        <w:rPr>
          <w:rStyle w:val="Ninguno"/>
          <w:rFonts w:ascii="Arial Narrow" w:hAnsi="Arial Narrow" w:cs="Calibri"/>
          <w:color w:val="auto"/>
          <w:sz w:val="22"/>
          <w:szCs w:val="22"/>
        </w:rPr>
        <w:tab/>
        <w:t>3% de fee bancario</w:t>
      </w:r>
    </w:p>
    <w:p w14:paraId="564CC68A" w14:textId="77777777" w:rsidR="007224D4" w:rsidRPr="004A231C" w:rsidRDefault="007224D4" w:rsidP="007224D4">
      <w:pPr>
        <w:pStyle w:val="Cuerpo"/>
        <w:jc w:val="both"/>
        <w:rPr>
          <w:rStyle w:val="Ninguno"/>
          <w:rFonts w:ascii="Arial Narrow" w:hAnsi="Arial Narrow" w:cs="Calibri"/>
          <w:color w:val="auto"/>
          <w:sz w:val="22"/>
          <w:szCs w:val="22"/>
        </w:rPr>
      </w:pPr>
      <w:r w:rsidRPr="004A231C">
        <w:rPr>
          <w:rStyle w:val="Ninguno"/>
          <w:rFonts w:ascii="Arial Narrow" w:hAnsi="Arial Narrow" w:cs="Calibri"/>
          <w:color w:val="auto"/>
          <w:sz w:val="22"/>
          <w:szCs w:val="22"/>
        </w:rPr>
        <w:t>•</w:t>
      </w:r>
      <w:r w:rsidRPr="004A231C">
        <w:rPr>
          <w:rStyle w:val="Ninguno"/>
          <w:rFonts w:ascii="Arial Narrow" w:hAnsi="Arial Narrow" w:cs="Calibri"/>
          <w:color w:val="auto"/>
          <w:sz w:val="22"/>
          <w:szCs w:val="22"/>
        </w:rPr>
        <w:tab/>
        <w:t xml:space="preserve">Gastos no especificados en el Plan  </w:t>
      </w:r>
    </w:p>
    <w:p w14:paraId="4A640252" w14:textId="27017461" w:rsidR="00075F98" w:rsidRPr="004A231C" w:rsidRDefault="00075F98" w:rsidP="007224D4">
      <w:pPr>
        <w:pStyle w:val="Cuerpo"/>
        <w:jc w:val="both"/>
        <w:rPr>
          <w:rStyle w:val="Ninguno"/>
          <w:rFonts w:ascii="Arial Narrow" w:hAnsi="Arial Narrow" w:cs="Calibri"/>
          <w:b/>
          <w:bCs/>
          <w:color w:val="auto"/>
          <w:sz w:val="22"/>
          <w:szCs w:val="22"/>
        </w:rPr>
      </w:pPr>
    </w:p>
    <w:p w14:paraId="12C22E8A" w14:textId="6CE07626" w:rsidR="005E14A1" w:rsidRPr="004A231C" w:rsidRDefault="00785810" w:rsidP="00075F98">
      <w:pPr>
        <w:pStyle w:val="Cuerpo"/>
        <w:jc w:val="both"/>
        <w:rPr>
          <w:rStyle w:val="Ninguno"/>
          <w:rFonts w:ascii="Arial Narrow" w:hAnsi="Arial Narrow" w:cs="Calibri"/>
          <w:b/>
          <w:bCs/>
          <w:color w:val="auto"/>
          <w:sz w:val="22"/>
          <w:szCs w:val="22"/>
        </w:rPr>
      </w:pPr>
      <w:r w:rsidRPr="004A231C">
        <w:rPr>
          <w:rStyle w:val="Ninguno"/>
          <w:rFonts w:ascii="Arial Narrow" w:hAnsi="Arial Narrow" w:cs="Calibri"/>
          <w:b/>
          <w:bCs/>
          <w:color w:val="auto"/>
          <w:sz w:val="22"/>
          <w:szCs w:val="22"/>
        </w:rPr>
        <w:t>Tenga en cuenta</w:t>
      </w:r>
      <w:r w:rsidR="00075F98" w:rsidRPr="004A231C">
        <w:rPr>
          <w:rStyle w:val="Ninguno"/>
          <w:rFonts w:ascii="Arial Narrow" w:hAnsi="Arial Narrow" w:cs="Calibri"/>
          <w:b/>
          <w:bCs/>
          <w:color w:val="auto"/>
          <w:sz w:val="22"/>
          <w:szCs w:val="22"/>
        </w:rPr>
        <w:t xml:space="preserve"> </w:t>
      </w:r>
    </w:p>
    <w:p w14:paraId="0AA1B407" w14:textId="38C82C59" w:rsidR="00A074A4" w:rsidRPr="004A231C" w:rsidRDefault="00A074A4" w:rsidP="00A074A4">
      <w:pPr>
        <w:pStyle w:val="Sinespaciado"/>
        <w:rPr>
          <w:rFonts w:ascii="Arial Narrow" w:hAnsi="Arial Narrow"/>
        </w:rPr>
      </w:pPr>
    </w:p>
    <w:p w14:paraId="7455309B" w14:textId="77777777" w:rsidR="009B4E31" w:rsidRPr="004A231C" w:rsidRDefault="009B4E31" w:rsidP="009B4E31">
      <w:pPr>
        <w:pStyle w:val="Sinespaciado"/>
        <w:rPr>
          <w:rFonts w:ascii="Arial Narrow" w:hAnsi="Arial Narrow"/>
        </w:rPr>
      </w:pPr>
      <w:r w:rsidRPr="004A231C">
        <w:rPr>
          <w:rFonts w:ascii="Arial Narrow" w:hAnsi="Arial Narrow"/>
        </w:rPr>
        <w:t xml:space="preserve">Tarifas y cupos sujetos a cambios sin previo aviso. </w:t>
      </w:r>
    </w:p>
    <w:p w14:paraId="61B706AA" w14:textId="77777777" w:rsidR="009B4E31" w:rsidRPr="004A231C" w:rsidRDefault="009B4E31" w:rsidP="009B4E31">
      <w:pPr>
        <w:pStyle w:val="Sinespaciado"/>
        <w:rPr>
          <w:rFonts w:ascii="Arial Narrow" w:hAnsi="Arial Narrow"/>
        </w:rPr>
      </w:pPr>
      <w:r w:rsidRPr="004A231C">
        <w:rPr>
          <w:rFonts w:ascii="Arial Narrow" w:hAnsi="Arial Narrow"/>
        </w:rPr>
        <w:t xml:space="preserve">PLAN FULL: Desayuno, almuerzo y cena, bar abierto y snacks en horarios establecidos por cada hotel. </w:t>
      </w:r>
    </w:p>
    <w:sectPr w:rsidR="009B4E31" w:rsidRPr="004A231C" w:rsidSect="006B1CDA">
      <w:pgSz w:w="12240" w:h="15840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7EBDC" w14:textId="77777777" w:rsidR="00A57351" w:rsidRDefault="00A57351">
      <w:r>
        <w:separator/>
      </w:r>
    </w:p>
  </w:endnote>
  <w:endnote w:type="continuationSeparator" w:id="0">
    <w:p w14:paraId="54DDAE3E" w14:textId="77777777" w:rsidR="00A57351" w:rsidRDefault="00A5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92941" w14:textId="77777777" w:rsidR="00A57351" w:rsidRDefault="00A57351">
      <w:r>
        <w:separator/>
      </w:r>
    </w:p>
  </w:footnote>
  <w:footnote w:type="continuationSeparator" w:id="0">
    <w:p w14:paraId="44F9D2F4" w14:textId="77777777" w:rsidR="00A57351" w:rsidRDefault="00A57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550"/>
    <w:multiLevelType w:val="hybridMultilevel"/>
    <w:tmpl w:val="C8726E7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BE4D71"/>
    <w:multiLevelType w:val="hybridMultilevel"/>
    <w:tmpl w:val="5D3C478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882089"/>
    <w:multiLevelType w:val="hybridMultilevel"/>
    <w:tmpl w:val="0436DC38"/>
    <w:lvl w:ilvl="0" w:tplc="F75630D0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D321A"/>
    <w:multiLevelType w:val="hybridMultilevel"/>
    <w:tmpl w:val="9FC6DE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E455C"/>
    <w:multiLevelType w:val="hybridMultilevel"/>
    <w:tmpl w:val="27D0B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67893"/>
    <w:multiLevelType w:val="hybridMultilevel"/>
    <w:tmpl w:val="CCEE72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547BF"/>
    <w:multiLevelType w:val="hybridMultilevel"/>
    <w:tmpl w:val="706A2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14C02"/>
    <w:multiLevelType w:val="hybridMultilevel"/>
    <w:tmpl w:val="59C0A2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E16EB"/>
    <w:multiLevelType w:val="multilevel"/>
    <w:tmpl w:val="B8CC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51362F"/>
    <w:multiLevelType w:val="hybridMultilevel"/>
    <w:tmpl w:val="7D3E180A"/>
    <w:numStyleLink w:val="Estiloimportado10"/>
  </w:abstractNum>
  <w:abstractNum w:abstractNumId="10">
    <w:nsid w:val="1D016AC6"/>
    <w:multiLevelType w:val="hybridMultilevel"/>
    <w:tmpl w:val="121612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56C5F"/>
    <w:multiLevelType w:val="hybridMultilevel"/>
    <w:tmpl w:val="8BD8610A"/>
    <w:lvl w:ilvl="0" w:tplc="50EE0CFC">
      <w:start w:val="5"/>
      <w:numFmt w:val="bullet"/>
      <w:lvlText w:val="•"/>
      <w:lvlJc w:val="left"/>
      <w:pPr>
        <w:ind w:left="1068" w:hanging="708"/>
      </w:pPr>
      <w:rPr>
        <w:rFonts w:ascii="Arial Narrow" w:eastAsia="Times New Roman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E75FB"/>
    <w:multiLevelType w:val="hybridMultilevel"/>
    <w:tmpl w:val="D024A8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00ED7"/>
    <w:multiLevelType w:val="hybridMultilevel"/>
    <w:tmpl w:val="F46EA7D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F3040"/>
    <w:multiLevelType w:val="hybridMultilevel"/>
    <w:tmpl w:val="6E4A81FE"/>
    <w:lvl w:ilvl="0" w:tplc="240A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C0CB0"/>
    <w:multiLevelType w:val="hybridMultilevel"/>
    <w:tmpl w:val="AA0C1AEA"/>
    <w:lvl w:ilvl="0" w:tplc="50EE0CFC">
      <w:start w:val="5"/>
      <w:numFmt w:val="bullet"/>
      <w:lvlText w:val="•"/>
      <w:lvlJc w:val="left"/>
      <w:pPr>
        <w:ind w:left="1068" w:hanging="708"/>
      </w:pPr>
      <w:rPr>
        <w:rFonts w:ascii="Arial Narrow" w:eastAsia="Times New Roman" w:hAnsi="Arial Narrow" w:cs="Calibri" w:hint="default"/>
      </w:rPr>
    </w:lvl>
    <w:lvl w:ilvl="1" w:tplc="D84C7536">
      <w:start w:val="5"/>
      <w:numFmt w:val="bullet"/>
      <w:lvlText w:val=""/>
      <w:lvlJc w:val="left"/>
      <w:pPr>
        <w:ind w:left="1788" w:hanging="708"/>
      </w:pPr>
      <w:rPr>
        <w:rFonts w:ascii="Symbol" w:eastAsia="Times New Roman" w:hAnsi="Symbol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51EF0"/>
    <w:multiLevelType w:val="hybridMultilevel"/>
    <w:tmpl w:val="DFF8BAF4"/>
    <w:lvl w:ilvl="0" w:tplc="F4A03B8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4294E"/>
    <w:multiLevelType w:val="hybridMultilevel"/>
    <w:tmpl w:val="7D3E180A"/>
    <w:styleLink w:val="Estiloimportado10"/>
    <w:lvl w:ilvl="0" w:tplc="974CA7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275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297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B8C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42C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BA28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C7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43A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43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E7F52E2"/>
    <w:multiLevelType w:val="hybridMultilevel"/>
    <w:tmpl w:val="C48A56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F0519"/>
    <w:multiLevelType w:val="hybridMultilevel"/>
    <w:tmpl w:val="77E8721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65351E"/>
    <w:multiLevelType w:val="hybridMultilevel"/>
    <w:tmpl w:val="0C74F806"/>
    <w:numStyleLink w:val="Estiloimportado2"/>
  </w:abstractNum>
  <w:abstractNum w:abstractNumId="21">
    <w:nsid w:val="50C262B0"/>
    <w:multiLevelType w:val="hybridMultilevel"/>
    <w:tmpl w:val="6E0C539A"/>
    <w:styleLink w:val="Estiloimportado1"/>
    <w:lvl w:ilvl="0" w:tplc="C4B03E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38A0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881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A02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06A3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AA8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C1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80F8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E293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38C74F7"/>
    <w:multiLevelType w:val="hybridMultilevel"/>
    <w:tmpl w:val="05F029C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115EF"/>
    <w:multiLevelType w:val="hybridMultilevel"/>
    <w:tmpl w:val="70225AC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002A7"/>
    <w:multiLevelType w:val="hybridMultilevel"/>
    <w:tmpl w:val="6E0C539A"/>
    <w:numStyleLink w:val="Estiloimportado1"/>
  </w:abstractNum>
  <w:abstractNum w:abstractNumId="25">
    <w:nsid w:val="65A42091"/>
    <w:multiLevelType w:val="hybridMultilevel"/>
    <w:tmpl w:val="0C74F806"/>
    <w:styleLink w:val="Estiloimportado2"/>
    <w:lvl w:ilvl="0" w:tplc="8E4EC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30E5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AD2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6098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528E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EC96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52D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EA60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E068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6D1F04C2"/>
    <w:multiLevelType w:val="multilevel"/>
    <w:tmpl w:val="6486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B06742"/>
    <w:multiLevelType w:val="hybridMultilevel"/>
    <w:tmpl w:val="4B0C75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57DCA"/>
    <w:multiLevelType w:val="hybridMultilevel"/>
    <w:tmpl w:val="FB00C84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20"/>
  </w:num>
  <w:num w:numId="5">
    <w:abstractNumId w:val="17"/>
  </w:num>
  <w:num w:numId="6">
    <w:abstractNumId w:val="9"/>
  </w:num>
  <w:num w:numId="7">
    <w:abstractNumId w:val="2"/>
  </w:num>
  <w:num w:numId="8">
    <w:abstractNumId w:val="18"/>
  </w:num>
  <w:num w:numId="9">
    <w:abstractNumId w:val="7"/>
  </w:num>
  <w:num w:numId="10">
    <w:abstractNumId w:val="5"/>
  </w:num>
  <w:num w:numId="11">
    <w:abstractNumId w:val="12"/>
  </w:num>
  <w:num w:numId="12">
    <w:abstractNumId w:val="0"/>
  </w:num>
  <w:num w:numId="13">
    <w:abstractNumId w:val="19"/>
  </w:num>
  <w:num w:numId="14">
    <w:abstractNumId w:val="1"/>
  </w:num>
  <w:num w:numId="15">
    <w:abstractNumId w:val="26"/>
  </w:num>
  <w:num w:numId="16">
    <w:abstractNumId w:val="6"/>
  </w:num>
  <w:num w:numId="17">
    <w:abstractNumId w:val="16"/>
  </w:num>
  <w:num w:numId="18">
    <w:abstractNumId w:val="3"/>
  </w:num>
  <w:num w:numId="19">
    <w:abstractNumId w:val="10"/>
  </w:num>
  <w:num w:numId="20">
    <w:abstractNumId w:val="23"/>
  </w:num>
  <w:num w:numId="21">
    <w:abstractNumId w:val="13"/>
  </w:num>
  <w:num w:numId="22">
    <w:abstractNumId w:val="15"/>
  </w:num>
  <w:num w:numId="23">
    <w:abstractNumId w:val="11"/>
  </w:num>
  <w:num w:numId="24">
    <w:abstractNumId w:val="14"/>
  </w:num>
  <w:num w:numId="25">
    <w:abstractNumId w:val="22"/>
  </w:num>
  <w:num w:numId="26">
    <w:abstractNumId w:val="8"/>
  </w:num>
  <w:num w:numId="27">
    <w:abstractNumId w:val="28"/>
  </w:num>
  <w:num w:numId="28">
    <w:abstractNumId w:val="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C9"/>
    <w:rsid w:val="00042B64"/>
    <w:rsid w:val="00051276"/>
    <w:rsid w:val="00070004"/>
    <w:rsid w:val="000733DA"/>
    <w:rsid w:val="00075F98"/>
    <w:rsid w:val="000776A7"/>
    <w:rsid w:val="00081974"/>
    <w:rsid w:val="000B2EA3"/>
    <w:rsid w:val="000D797D"/>
    <w:rsid w:val="00111ECF"/>
    <w:rsid w:val="00123231"/>
    <w:rsid w:val="00124776"/>
    <w:rsid w:val="00136B03"/>
    <w:rsid w:val="00190781"/>
    <w:rsid w:val="001B342F"/>
    <w:rsid w:val="001C57D0"/>
    <w:rsid w:val="001D1207"/>
    <w:rsid w:val="001D3EB2"/>
    <w:rsid w:val="001E0650"/>
    <w:rsid w:val="001E4FDF"/>
    <w:rsid w:val="00203B5F"/>
    <w:rsid w:val="00230E0D"/>
    <w:rsid w:val="002351C2"/>
    <w:rsid w:val="00273E4C"/>
    <w:rsid w:val="002F4872"/>
    <w:rsid w:val="00302ABE"/>
    <w:rsid w:val="0031518E"/>
    <w:rsid w:val="00364CF4"/>
    <w:rsid w:val="00392ADA"/>
    <w:rsid w:val="003B47CA"/>
    <w:rsid w:val="003C0D51"/>
    <w:rsid w:val="003C24C5"/>
    <w:rsid w:val="003C6A58"/>
    <w:rsid w:val="003F2CB9"/>
    <w:rsid w:val="003F676B"/>
    <w:rsid w:val="00402F0B"/>
    <w:rsid w:val="00415385"/>
    <w:rsid w:val="00436473"/>
    <w:rsid w:val="00482A97"/>
    <w:rsid w:val="00484512"/>
    <w:rsid w:val="00493906"/>
    <w:rsid w:val="004A167E"/>
    <w:rsid w:val="004A231C"/>
    <w:rsid w:val="004C2A94"/>
    <w:rsid w:val="004C44D8"/>
    <w:rsid w:val="005002CD"/>
    <w:rsid w:val="0053566B"/>
    <w:rsid w:val="005457D2"/>
    <w:rsid w:val="00563E21"/>
    <w:rsid w:val="00571DC2"/>
    <w:rsid w:val="00572FE5"/>
    <w:rsid w:val="005968F6"/>
    <w:rsid w:val="005A5808"/>
    <w:rsid w:val="005E14A1"/>
    <w:rsid w:val="006135E1"/>
    <w:rsid w:val="0064321E"/>
    <w:rsid w:val="00643575"/>
    <w:rsid w:val="0065215A"/>
    <w:rsid w:val="00671F77"/>
    <w:rsid w:val="0067720F"/>
    <w:rsid w:val="0068559B"/>
    <w:rsid w:val="00692C5B"/>
    <w:rsid w:val="00694376"/>
    <w:rsid w:val="006A7445"/>
    <w:rsid w:val="006B1CDA"/>
    <w:rsid w:val="006B5658"/>
    <w:rsid w:val="006F1DEF"/>
    <w:rsid w:val="006F3540"/>
    <w:rsid w:val="00700B65"/>
    <w:rsid w:val="00717541"/>
    <w:rsid w:val="007224D4"/>
    <w:rsid w:val="00722731"/>
    <w:rsid w:val="00740B98"/>
    <w:rsid w:val="00741C0C"/>
    <w:rsid w:val="00757C01"/>
    <w:rsid w:val="00762F6A"/>
    <w:rsid w:val="0078111E"/>
    <w:rsid w:val="00784DD4"/>
    <w:rsid w:val="00785810"/>
    <w:rsid w:val="007A7344"/>
    <w:rsid w:val="007F106C"/>
    <w:rsid w:val="008162A6"/>
    <w:rsid w:val="008511E3"/>
    <w:rsid w:val="00855EFF"/>
    <w:rsid w:val="008900F8"/>
    <w:rsid w:val="008A0CAE"/>
    <w:rsid w:val="008A36B9"/>
    <w:rsid w:val="008D2373"/>
    <w:rsid w:val="00903FBA"/>
    <w:rsid w:val="0094014C"/>
    <w:rsid w:val="00952111"/>
    <w:rsid w:val="00966303"/>
    <w:rsid w:val="00976DC9"/>
    <w:rsid w:val="009774D6"/>
    <w:rsid w:val="009A6E5E"/>
    <w:rsid w:val="009B4E31"/>
    <w:rsid w:val="009C0E21"/>
    <w:rsid w:val="009C1025"/>
    <w:rsid w:val="009D2601"/>
    <w:rsid w:val="009F7DE6"/>
    <w:rsid w:val="00A074A4"/>
    <w:rsid w:val="00A34834"/>
    <w:rsid w:val="00A3504B"/>
    <w:rsid w:val="00A57351"/>
    <w:rsid w:val="00A645F5"/>
    <w:rsid w:val="00A93ACE"/>
    <w:rsid w:val="00AA0E58"/>
    <w:rsid w:val="00AC10F4"/>
    <w:rsid w:val="00AC114D"/>
    <w:rsid w:val="00AC2C80"/>
    <w:rsid w:val="00AC53DA"/>
    <w:rsid w:val="00AD5569"/>
    <w:rsid w:val="00B0154C"/>
    <w:rsid w:val="00B371F9"/>
    <w:rsid w:val="00B4341C"/>
    <w:rsid w:val="00B47B5A"/>
    <w:rsid w:val="00B75FCC"/>
    <w:rsid w:val="00BC71A9"/>
    <w:rsid w:val="00BE5464"/>
    <w:rsid w:val="00C17182"/>
    <w:rsid w:val="00C20F6B"/>
    <w:rsid w:val="00C22A5B"/>
    <w:rsid w:val="00C643CE"/>
    <w:rsid w:val="00CA1179"/>
    <w:rsid w:val="00CB5ADC"/>
    <w:rsid w:val="00CC0ECC"/>
    <w:rsid w:val="00CC5D45"/>
    <w:rsid w:val="00CD1386"/>
    <w:rsid w:val="00CF037E"/>
    <w:rsid w:val="00D03EBE"/>
    <w:rsid w:val="00D14F1B"/>
    <w:rsid w:val="00D22617"/>
    <w:rsid w:val="00D37053"/>
    <w:rsid w:val="00D459B3"/>
    <w:rsid w:val="00D54F06"/>
    <w:rsid w:val="00D636FD"/>
    <w:rsid w:val="00D72503"/>
    <w:rsid w:val="00D93816"/>
    <w:rsid w:val="00D961DB"/>
    <w:rsid w:val="00DD3684"/>
    <w:rsid w:val="00E01E8B"/>
    <w:rsid w:val="00E0508A"/>
    <w:rsid w:val="00E15356"/>
    <w:rsid w:val="00E23F29"/>
    <w:rsid w:val="00E2613A"/>
    <w:rsid w:val="00E42A76"/>
    <w:rsid w:val="00E47373"/>
    <w:rsid w:val="00E952C6"/>
    <w:rsid w:val="00EA0A3C"/>
    <w:rsid w:val="00EA3D83"/>
    <w:rsid w:val="00EA63C9"/>
    <w:rsid w:val="00EB05F5"/>
    <w:rsid w:val="00EB3196"/>
    <w:rsid w:val="00EB7116"/>
    <w:rsid w:val="00EC334B"/>
    <w:rsid w:val="00EC772B"/>
    <w:rsid w:val="00ED525B"/>
    <w:rsid w:val="00F02BEA"/>
    <w:rsid w:val="00F168F1"/>
    <w:rsid w:val="00F16D8F"/>
    <w:rsid w:val="00F6056F"/>
    <w:rsid w:val="00FB3731"/>
    <w:rsid w:val="00FB39C8"/>
    <w:rsid w:val="00FB68AE"/>
    <w:rsid w:val="00FC00D7"/>
    <w:rsid w:val="00FD2C2B"/>
    <w:rsid w:val="00FD5E5B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82C0"/>
  <w15:docId w15:val="{50BDC955-C5A4-4512-AC89-5AD893A8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styleId="Prrafodelista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0">
    <w:name w:val="Estilo importado 1.0"/>
    <w:pPr>
      <w:numPr>
        <w:numId w:val="5"/>
      </w:numPr>
    </w:pPr>
  </w:style>
  <w:style w:type="paragraph" w:styleId="Sinespaciado">
    <w:name w:val="No Spacing"/>
    <w:uiPriority w:val="1"/>
    <w:qFormat/>
    <w:rsid w:val="006943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6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601"/>
    <w:rPr>
      <w:rFonts w:eastAsia="Times New Roman"/>
      <w:bdr w:val="none" w:sz="0" w:space="0" w:color="auto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6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601"/>
    <w:rPr>
      <w:rFonts w:eastAsia="Times New Roman"/>
      <w:b/>
      <w:bCs/>
      <w:bdr w:val="none" w:sz="0" w:space="0" w:color="auto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60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601"/>
    <w:rPr>
      <w:rFonts w:eastAsia="Times New Roman"/>
      <w:sz w:val="18"/>
      <w:szCs w:val="18"/>
      <w:bdr w:val="none" w:sz="0" w:space="0" w:color="auto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92ADA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Asesor Web</dc:creator>
  <cp:lastModifiedBy>assistti</cp:lastModifiedBy>
  <cp:revision>4</cp:revision>
  <dcterms:created xsi:type="dcterms:W3CDTF">2023-06-01T17:00:00Z</dcterms:created>
  <dcterms:modified xsi:type="dcterms:W3CDTF">2023-06-02T18:04:00Z</dcterms:modified>
</cp:coreProperties>
</file>