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56"/>
          <w:szCs w:val="5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line">
                  <wp:posOffset>335280</wp:posOffset>
                </wp:positionV>
                <wp:extent cx="3406775" cy="1050290"/>
                <wp:effectExtent l="0" t="0" r="0" b="0"/>
                <wp:wrapThrough wrapText="bothSides" distL="57150" distR="57150">
                  <wp:wrapPolygon edited="1">
                    <wp:start x="-8" y="-131"/>
                    <wp:lineTo x="-14" y="-124"/>
                    <wp:lineTo x="-21" y="-114"/>
                    <wp:lineTo x="-26" y="-101"/>
                    <wp:lineTo x="-31" y="-85"/>
                    <wp:lineTo x="-35" y="-66"/>
                    <wp:lineTo x="-38" y="-46"/>
                    <wp:lineTo x="-40" y="-23"/>
                    <wp:lineTo x="-40" y="0"/>
                    <wp:lineTo x="-40" y="21597"/>
                    <wp:lineTo x="-40" y="21610"/>
                    <wp:lineTo x="-39" y="21623"/>
                    <wp:lineTo x="-38" y="21636"/>
                    <wp:lineTo x="-37" y="21648"/>
                    <wp:lineTo x="-35" y="21659"/>
                    <wp:lineTo x="-33" y="21670"/>
                    <wp:lineTo x="-31" y="21680"/>
                    <wp:lineTo x="-28" y="21689"/>
                    <wp:lineTo x="-26" y="21698"/>
                    <wp:lineTo x="-23" y="21705"/>
                    <wp:lineTo x="-19" y="21712"/>
                    <wp:lineTo x="-16" y="21717"/>
                    <wp:lineTo x="-12" y="21721"/>
                    <wp:lineTo x="-8" y="21725"/>
                    <wp:lineTo x="-4" y="21727"/>
                    <wp:lineTo x="0" y="21727"/>
                    <wp:lineTo x="21600" y="21727"/>
                    <wp:lineTo x="21604" y="21727"/>
                    <wp:lineTo x="21608" y="21725"/>
                    <wp:lineTo x="21612" y="21721"/>
                    <wp:lineTo x="21616" y="21717"/>
                    <wp:lineTo x="21619" y="21712"/>
                    <wp:lineTo x="21623" y="21705"/>
                    <wp:lineTo x="21626" y="21698"/>
                    <wp:lineTo x="21628" y="21689"/>
                    <wp:lineTo x="21631" y="21680"/>
                    <wp:lineTo x="21633" y="21670"/>
                    <wp:lineTo x="21635" y="21659"/>
                    <wp:lineTo x="21637" y="21648"/>
                    <wp:lineTo x="21638" y="21636"/>
                    <wp:lineTo x="21639" y="21623"/>
                    <wp:lineTo x="21640" y="21610"/>
                    <wp:lineTo x="21640" y="21597"/>
                    <wp:lineTo x="21640" y="0"/>
                    <wp:lineTo x="21640" y="-13"/>
                    <wp:lineTo x="21639" y="-26"/>
                    <wp:lineTo x="21638" y="-39"/>
                    <wp:lineTo x="21637" y="-51"/>
                    <wp:lineTo x="21635" y="-62"/>
                    <wp:lineTo x="21633" y="-73"/>
                    <wp:lineTo x="21631" y="-83"/>
                    <wp:lineTo x="21628" y="-92"/>
                    <wp:lineTo x="21626" y="-101"/>
                    <wp:lineTo x="21623" y="-108"/>
                    <wp:lineTo x="21619" y="-115"/>
                    <wp:lineTo x="21616" y="-120"/>
                    <wp:lineTo x="21612" y="-125"/>
                    <wp:lineTo x="21608" y="-128"/>
                    <wp:lineTo x="21604" y="-130"/>
                    <wp:lineTo x="21600" y="-131"/>
                    <wp:lineTo x="0" y="-131"/>
                    <wp:lineTo x="-8" y="-131"/>
                  </wp:wrapPolygon>
                </wp:wrapThrough>
                <wp:docPr id="1073741825" name="officeArt object" descr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77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Inserte el logo de su</w:t>
                            </w:r>
                          </w:p>
                          <w:p>
                            <w:pPr>
                              <w:pStyle w:val="Cuerpo 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Agencia de Viajes aqu</w:t>
                            </w:r>
                            <w:r>
                              <w:rPr>
                                <w:rStyle w:val="Ninguno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699" tIns="45699" rIns="45699" bIns="4569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9.8pt;margin-top:26.4pt;width:268.2pt;height:82.7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spacing w:after="0" w:line="240" w:lineRule="auto"/>
                        <w:jc w:val="center"/>
                      </w:pPr>
                      <w:r>
                        <w:rPr>
                          <w:rStyle w:val="Ninguno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Inserte el logo de su</w:t>
                      </w:r>
                    </w:p>
                    <w:p>
                      <w:pPr>
                        <w:pStyle w:val="Cuerpo A"/>
                        <w:spacing w:after="0" w:line="240" w:lineRule="auto"/>
                        <w:jc w:val="center"/>
                      </w:pPr>
                      <w:r>
                        <w:rPr>
                          <w:rStyle w:val="Ninguno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Agencia de Viajes aqu</w:t>
                      </w:r>
                      <w:r>
                        <w:rPr>
                          <w:rStyle w:val="Ninguno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</w:p>
                  </w:txbxContent>
                </v:textbox>
                <w10:wrap type="through" side="bothSides" anchorx="text"/>
              </v:rect>
            </w:pict>
          </mc:Fallback>
        </mc:AlternateContent>
      </w: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 A"/>
        <w:spacing w:after="0" w:line="240" w:lineRule="auto"/>
        <w:jc w:val="center"/>
        <w:rPr>
          <w:rStyle w:val="Ninguno"/>
          <w:b w:val="1"/>
          <w:bCs w:val="1"/>
          <w:sz w:val="48"/>
          <w:szCs w:val="48"/>
        </w:rPr>
      </w:pPr>
    </w:p>
    <w:p>
      <w:pPr>
        <w:pStyle w:val="Cuerpo A A"/>
        <w:spacing w:after="0" w:line="240" w:lineRule="auto"/>
        <w:jc w:val="center"/>
        <w:rPr>
          <w:rStyle w:val="Ninguno"/>
          <w:b w:val="1"/>
          <w:bCs w:val="1"/>
          <w:sz w:val="48"/>
          <w:szCs w:val="48"/>
        </w:rPr>
      </w:pP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 xml:space="preserve">SANTA MARTA </w:t>
      </w: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 xml:space="preserve">CON VIVA AIR </w:t>
      </w: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>202</w:t>
      </w: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>1</w:t>
      </w:r>
    </w:p>
    <w:p>
      <w:pPr>
        <w:pStyle w:val="Cuerpo A A"/>
        <w:spacing w:after="0" w:line="240" w:lineRule="auto"/>
        <w:jc w:val="center"/>
        <w:rPr>
          <w:rStyle w:val="Ninguno"/>
          <w:b w:val="1"/>
          <w:bCs w:val="1"/>
          <w:sz w:val="32"/>
          <w:szCs w:val="32"/>
        </w:rPr>
      </w:pPr>
      <w:r>
        <w:rPr>
          <w:rStyle w:val="Ninguno"/>
          <w:sz w:val="32"/>
          <w:szCs w:val="32"/>
          <w:rtl w:val="0"/>
          <w:lang w:val="es-ES_tradnl"/>
        </w:rPr>
        <w:t>Desde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 xml:space="preserve"> $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>46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>5.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>0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 xml:space="preserve">00 </w:t>
      </w:r>
      <w:r>
        <w:rPr>
          <w:rStyle w:val="Ninguno"/>
          <w:sz w:val="32"/>
          <w:szCs w:val="32"/>
          <w:rtl w:val="0"/>
          <w:lang w:val="es-ES_tradnl"/>
        </w:rPr>
        <w:t xml:space="preserve">por persona </w:t>
      </w:r>
      <w:r>
        <w:rPr>
          <w:rStyle w:val="Ninguno"/>
          <w:sz w:val="32"/>
          <w:szCs w:val="32"/>
          <w:rtl w:val="0"/>
          <w:lang w:val="es-ES_tradnl"/>
        </w:rPr>
        <w:t>en acomodaci</w:t>
      </w:r>
      <w:r>
        <w:rPr>
          <w:rStyle w:val="Ninguno"/>
          <w:sz w:val="32"/>
          <w:szCs w:val="32"/>
          <w:rtl w:val="0"/>
          <w:lang w:val="es-ES_tradnl"/>
        </w:rPr>
        <w:t>ó</w:t>
      </w:r>
      <w:r>
        <w:rPr>
          <w:rStyle w:val="Ninguno"/>
          <w:sz w:val="32"/>
          <w:szCs w:val="32"/>
          <w:rtl w:val="0"/>
          <w:lang w:val="es-ES_tradnl"/>
        </w:rPr>
        <w:t>n triple en Hotel Sanha Plus</w:t>
      </w:r>
    </w:p>
    <w:p>
      <w:pPr>
        <w:pStyle w:val="Cuerpo A A"/>
        <w:spacing w:after="0" w:line="240" w:lineRule="auto"/>
        <w:jc w:val="center"/>
        <w:rPr>
          <w:rStyle w:val="Ninguno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</w:t>
      </w: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</w:t>
      </w: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as, </w:t>
      </w: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</w:t>
      </w: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noches</w:t>
      </w:r>
    </w:p>
    <w:p>
      <w:pPr>
        <w:pStyle w:val="Cuerpo A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Vigencia hasta el 15 de diciembre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 2021</w:t>
      </w:r>
    </w:p>
    <w:p>
      <w:pPr>
        <w:pStyle w:val="Cuerpo A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1"/>
          <w:szCs w:val="21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Precios en pesos colombianos</w:t>
      </w:r>
    </w:p>
    <w:tbl>
      <w:tblPr>
        <w:tblW w:w="996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7"/>
        <w:gridCol w:w="1530"/>
        <w:gridCol w:w="851"/>
        <w:gridCol w:w="1339"/>
        <w:gridCol w:w="1052"/>
        <w:gridCol w:w="1334"/>
        <w:gridCol w:w="1409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447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HOTEL</w:t>
            </w:r>
          </w:p>
        </w:tc>
        <w:tc>
          <w:tcPr>
            <w:tcW w:type="dxa" w:w="1529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CATEGOR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  <w:tc>
          <w:tcPr>
            <w:tcW w:type="dxa" w:w="851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PLAN</w:t>
            </w:r>
          </w:p>
        </w:tc>
        <w:tc>
          <w:tcPr>
            <w:tcW w:type="dxa" w:w="133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SENCILLA</w:t>
            </w:r>
          </w:p>
        </w:tc>
        <w:tc>
          <w:tcPr>
            <w:tcW w:type="dxa" w:w="1052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DOBLE</w:t>
            </w:r>
          </w:p>
        </w:tc>
        <w:tc>
          <w:tcPr>
            <w:tcW w:type="dxa" w:w="1333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TRIPLE</w:t>
            </w:r>
          </w:p>
        </w:tc>
        <w:tc>
          <w:tcPr>
            <w:tcW w:type="dxa" w:w="140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NI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Ñ</w:t>
            </w:r>
            <w:r>
              <w:rPr>
                <w:rStyle w:val="Ninguno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OS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2447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Calibri" w:hAnsi="Calibri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HOTEL SANHA PLUS</w:t>
            </w:r>
          </w:p>
        </w:tc>
        <w:tc>
          <w:tcPr>
            <w:tcW w:type="dxa" w:w="1529"/>
            <w:vMerge w:val="restart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Calibri" w:hAnsi="Calibri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***</w:t>
            </w:r>
          </w:p>
        </w:tc>
        <w:tc>
          <w:tcPr>
            <w:tcW w:type="dxa" w:w="851"/>
            <w:vMerge w:val="restart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Calibri" w:hAnsi="Calibri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PC</w:t>
            </w:r>
            <w:r>
              <w:rPr>
                <w:rStyle w:val="Ninguno"/>
                <w:rFonts w:ascii="Calibri" w:hAnsi="Calibri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DA</w:t>
            </w:r>
          </w:p>
        </w:tc>
        <w:tc>
          <w:tcPr>
            <w:tcW w:type="dxa" w:w="133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626.500</w:t>
            </w:r>
          </w:p>
        </w:tc>
        <w:tc>
          <w:tcPr>
            <w:tcW w:type="dxa" w:w="1052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476.000</w:t>
            </w:r>
          </w:p>
        </w:tc>
        <w:tc>
          <w:tcPr>
            <w:tcW w:type="dxa" w:w="1333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465.000</w:t>
            </w:r>
          </w:p>
        </w:tc>
        <w:tc>
          <w:tcPr>
            <w:tcW w:type="dxa" w:w="140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432.500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2447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Noche Adicional</w:t>
            </w:r>
          </w:p>
        </w:tc>
        <w:tc>
          <w:tcPr>
            <w:tcW w:type="dxa" w:w="1529"/>
            <w:vMerge w:val="continue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</w:tcPr>
          <w:p/>
        </w:tc>
        <w:tc>
          <w:tcPr>
            <w:tcW w:type="dxa" w:w="133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150.831</w:t>
            </w:r>
          </w:p>
        </w:tc>
        <w:tc>
          <w:tcPr>
            <w:tcW w:type="dxa" w:w="1052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75.415</w:t>
            </w:r>
          </w:p>
        </w:tc>
        <w:tc>
          <w:tcPr>
            <w:tcW w:type="dxa" w:w="1333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70.085</w:t>
            </w:r>
          </w:p>
        </w:tc>
        <w:tc>
          <w:tcPr>
            <w:tcW w:type="dxa" w:w="140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53.867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2447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Calibri" w:hAnsi="Calibri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HOTEL LA RIVIERA</w:t>
            </w:r>
          </w:p>
        </w:tc>
        <w:tc>
          <w:tcPr>
            <w:tcW w:type="dxa" w:w="1529"/>
            <w:vMerge w:val="restart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Calibri" w:hAnsi="Calibri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***</w:t>
            </w:r>
          </w:p>
        </w:tc>
        <w:tc>
          <w:tcPr>
            <w:tcW w:type="dxa" w:w="851"/>
            <w:vMerge w:val="restart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Calibri" w:hAnsi="Calibri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PC</w:t>
            </w:r>
          </w:p>
        </w:tc>
        <w:tc>
          <w:tcPr>
            <w:tcW w:type="dxa" w:w="133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717.500</w:t>
            </w:r>
          </w:p>
        </w:tc>
        <w:tc>
          <w:tcPr>
            <w:tcW w:type="dxa" w:w="1052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583.500</w:t>
            </w:r>
          </w:p>
        </w:tc>
        <w:tc>
          <w:tcPr>
            <w:tcW w:type="dxa" w:w="1333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525.000</w:t>
            </w:r>
          </w:p>
        </w:tc>
        <w:tc>
          <w:tcPr>
            <w:tcW w:type="dxa" w:w="140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430.500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2447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Noche Adicional</w:t>
            </w:r>
          </w:p>
        </w:tc>
        <w:tc>
          <w:tcPr>
            <w:tcW w:type="dxa" w:w="1529"/>
            <w:vMerge w:val="continue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</w:tcPr>
          <w:p/>
        </w:tc>
        <w:tc>
          <w:tcPr>
            <w:tcW w:type="dxa" w:w="133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196.154</w:t>
            </w:r>
          </w:p>
        </w:tc>
        <w:tc>
          <w:tcPr>
            <w:tcW w:type="dxa" w:w="1052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129.156</w:t>
            </w:r>
          </w:p>
        </w:tc>
        <w:tc>
          <w:tcPr>
            <w:tcW w:type="dxa" w:w="1333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100.068</w:t>
            </w:r>
          </w:p>
        </w:tc>
        <w:tc>
          <w:tcPr>
            <w:tcW w:type="dxa" w:w="140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52.859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2447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HOTEL SANSIRAKA</w:t>
            </w:r>
          </w:p>
        </w:tc>
        <w:tc>
          <w:tcPr>
            <w:tcW w:type="dxa" w:w="1529"/>
            <w:vMerge w:val="restart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Calibri" w:hAnsi="Calibri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***</w:t>
            </w:r>
            <w:r>
              <w:rPr>
                <w:rStyle w:val="Ninguno"/>
                <w:rFonts w:ascii="Calibri" w:hAnsi="Calibri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*</w:t>
            </w:r>
          </w:p>
        </w:tc>
        <w:tc>
          <w:tcPr>
            <w:tcW w:type="dxa" w:w="851"/>
            <w:vMerge w:val="restart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PAM</w:t>
            </w:r>
          </w:p>
        </w:tc>
        <w:tc>
          <w:tcPr>
            <w:tcW w:type="dxa" w:w="133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N/A</w:t>
            </w:r>
          </w:p>
        </w:tc>
        <w:tc>
          <w:tcPr>
            <w:tcW w:type="dxa" w:w="1052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663.500</w:t>
            </w:r>
          </w:p>
        </w:tc>
        <w:tc>
          <w:tcPr>
            <w:tcW w:type="dxa" w:w="1333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663.500</w:t>
            </w:r>
          </w:p>
        </w:tc>
        <w:tc>
          <w:tcPr>
            <w:tcW w:type="dxa" w:w="140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632.500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2447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Noche Adicional</w:t>
            </w:r>
          </w:p>
        </w:tc>
        <w:tc>
          <w:tcPr>
            <w:tcW w:type="dxa" w:w="1529"/>
            <w:vMerge w:val="continue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</w:tcPr>
          <w:p/>
        </w:tc>
        <w:tc>
          <w:tcPr>
            <w:tcW w:type="dxa" w:w="133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N/A</w:t>
            </w:r>
          </w:p>
        </w:tc>
        <w:tc>
          <w:tcPr>
            <w:tcW w:type="dxa" w:w="1052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169.231</w:t>
            </w:r>
          </w:p>
        </w:tc>
        <w:tc>
          <w:tcPr>
            <w:tcW w:type="dxa" w:w="1333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169.231</w:t>
            </w:r>
          </w:p>
        </w:tc>
        <w:tc>
          <w:tcPr>
            <w:tcW w:type="dxa" w:w="140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153.846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2447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HOTEL ESTELAR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SANTAMAR</w:t>
            </w:r>
          </w:p>
        </w:tc>
        <w:tc>
          <w:tcPr>
            <w:tcW w:type="dxa" w:w="1529"/>
            <w:vMerge w:val="restart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Calibri" w:hAnsi="Calibri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***</w:t>
            </w:r>
            <w:r>
              <w:rPr>
                <w:rStyle w:val="Ninguno"/>
                <w:rFonts w:ascii="Calibri" w:hAnsi="Calibri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**</w:t>
            </w:r>
          </w:p>
        </w:tc>
        <w:tc>
          <w:tcPr>
            <w:tcW w:type="dxa" w:w="851"/>
            <w:vMerge w:val="restart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PCDA</w:t>
            </w:r>
          </w:p>
        </w:tc>
        <w:tc>
          <w:tcPr>
            <w:tcW w:type="dxa" w:w="133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941.500</w:t>
            </w:r>
          </w:p>
        </w:tc>
        <w:tc>
          <w:tcPr>
            <w:tcW w:type="dxa" w:w="1052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633.500</w:t>
            </w:r>
          </w:p>
        </w:tc>
        <w:tc>
          <w:tcPr>
            <w:tcW w:type="dxa" w:w="1333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564.500</w:t>
            </w:r>
          </w:p>
        </w:tc>
        <w:tc>
          <w:tcPr>
            <w:tcW w:type="dxa" w:w="140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427.500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2447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Noche Adicional</w:t>
            </w:r>
          </w:p>
        </w:tc>
        <w:tc>
          <w:tcPr>
            <w:tcW w:type="dxa" w:w="1529"/>
            <w:vMerge w:val="continue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</w:tcPr>
          <w:p/>
        </w:tc>
        <w:tc>
          <w:tcPr>
            <w:tcW w:type="dxa" w:w="133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308.333</w:t>
            </w:r>
          </w:p>
        </w:tc>
        <w:tc>
          <w:tcPr>
            <w:tcW w:type="dxa" w:w="1052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154.167</w:t>
            </w:r>
          </w:p>
        </w:tc>
        <w:tc>
          <w:tcPr>
            <w:tcW w:type="dxa" w:w="1333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119.872</w:t>
            </w:r>
          </w:p>
        </w:tc>
        <w:tc>
          <w:tcPr>
            <w:tcW w:type="dxa" w:w="140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51.282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2447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BLUE HOTEL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BY TAMACA</w:t>
            </w:r>
          </w:p>
        </w:tc>
        <w:tc>
          <w:tcPr>
            <w:tcW w:type="dxa" w:w="1529"/>
            <w:vMerge w:val="restart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Calibri" w:hAnsi="Calibri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***</w:t>
            </w:r>
            <w:r>
              <w:rPr>
                <w:rStyle w:val="Ninguno"/>
                <w:rFonts w:ascii="Calibri" w:hAnsi="Calibri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**</w:t>
            </w:r>
          </w:p>
        </w:tc>
        <w:tc>
          <w:tcPr>
            <w:tcW w:type="dxa" w:w="851"/>
            <w:vMerge w:val="restart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PCDA</w:t>
            </w:r>
          </w:p>
        </w:tc>
        <w:tc>
          <w:tcPr>
            <w:tcW w:type="dxa" w:w="133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771.000</w:t>
            </w:r>
          </w:p>
        </w:tc>
        <w:tc>
          <w:tcPr>
            <w:tcW w:type="dxa" w:w="1052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570.000</w:t>
            </w:r>
          </w:p>
        </w:tc>
        <w:tc>
          <w:tcPr>
            <w:tcW w:type="dxa" w:w="1333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557.500</w:t>
            </w:r>
          </w:p>
        </w:tc>
        <w:tc>
          <w:tcPr>
            <w:tcW w:type="dxa" w:w="140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484.000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2447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Noche Adicional</w:t>
            </w:r>
          </w:p>
        </w:tc>
        <w:tc>
          <w:tcPr>
            <w:tcW w:type="dxa" w:w="1529"/>
            <w:vMerge w:val="continue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vMerge w:val="continue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</w:tcPr>
          <w:p/>
        </w:tc>
        <w:tc>
          <w:tcPr>
            <w:tcW w:type="dxa" w:w="133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223.077</w:t>
            </w:r>
          </w:p>
        </w:tc>
        <w:tc>
          <w:tcPr>
            <w:tcW w:type="dxa" w:w="1052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122.436</w:t>
            </w:r>
          </w:p>
        </w:tc>
        <w:tc>
          <w:tcPr>
            <w:tcW w:type="dxa" w:w="1333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116.239</w:t>
            </w:r>
          </w:p>
        </w:tc>
        <w:tc>
          <w:tcPr>
            <w:tcW w:type="dxa" w:w="1408"/>
            <w:tcBorders>
              <w:top w:val="single" w:color="7e7f80" w:sz="4" w:space="0" w:shadow="0" w:frame="0"/>
              <w:left w:val="single" w:color="7e7f80" w:sz="4" w:space="0" w:shadow="0" w:frame="0"/>
              <w:bottom w:val="single" w:color="7e7f80" w:sz="4" w:space="0" w:shadow="0" w:frame="0"/>
              <w:right w:val="single" w:color="7e7f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79.487</w:t>
            </w:r>
          </w:p>
        </w:tc>
      </w:tr>
    </w:tbl>
    <w:p>
      <w:pPr>
        <w:pStyle w:val="Cuerpo A A"/>
        <w:widowControl w:val="0"/>
        <w:spacing w:after="0" w:line="240" w:lineRule="auto"/>
        <w:ind w:left="108" w:hanging="108"/>
        <w:jc w:val="center"/>
        <w:rPr>
          <w:rStyle w:val="Ninguno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 A"/>
        <w:widowControl w:val="0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1"/>
          <w:szCs w:val="21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Cupos y precios sujetos a disponibilidad y cambio sin previo aviso</w:t>
      </w:r>
    </w:p>
    <w:p>
      <w:pPr>
        <w:pStyle w:val="Cuerpo A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 A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PC: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desayuno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continental</w:t>
      </w:r>
    </w:p>
    <w:p>
      <w:pPr>
        <w:pStyle w:val="Cuerpo A A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PC: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desayuno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americano</w:t>
      </w:r>
    </w:p>
    <w:p>
      <w:pPr>
        <w:pStyle w:val="Cuerpo A A"/>
        <w:spacing w:after="0" w:line="240" w:lineRule="auto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PAM: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dos comidas</w:t>
      </w:r>
    </w:p>
    <w:p>
      <w:pPr>
        <w:pStyle w:val="Cuerpo A A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INCLUYE</w:t>
      </w:r>
    </w:p>
    <w:p>
      <w:pPr>
        <w:pStyle w:val="Cuerpo A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  <w:tab/>
        <w:tab/>
      </w: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fr-FR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Tiquete a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reo Bogot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Santa Marta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 Bogot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VIVA AIR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Impuestos y cargos de tiquete a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reo.</w:t>
      </w: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Equipaje permitido un morral peque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 de mano.</w:t>
      </w:r>
    </w:p>
    <w:p>
      <w:pPr>
        <w:pStyle w:val="Cuerpo"/>
        <w:widowControl w:val="0"/>
        <w:numPr>
          <w:ilvl w:val="0"/>
          <w:numId w:val="4"/>
        </w:numPr>
        <w:bidi w:val="0"/>
        <w:ind w:right="0"/>
        <w:jc w:val="both"/>
        <w:rPr>
          <w:rFonts w:ascii="Calibri" w:hAnsi="Calibri"/>
          <w:outline w:val="0"/>
          <w:color w:val="292929"/>
          <w:rtl w:val="0"/>
          <w:lang w:val="es-ES_tradnl"/>
          <w14:textFill>
            <w14:solidFill>
              <w14:srgbClr w14:val="292929"/>
            </w14:solidFill>
          </w14:textFill>
        </w:rPr>
      </w:pPr>
      <w:r>
        <w:rPr>
          <w:rStyle w:val="Ninguno"/>
          <w:rFonts w:ascii="Calibri" w:hAnsi="Calibri"/>
          <w:outline w:val="0"/>
          <w:color w:val="292929"/>
          <w:u w:color="292929"/>
          <w:rtl w:val="0"/>
          <w:lang w:val="es-ES_tradnl"/>
          <w14:textFill>
            <w14:solidFill>
              <w14:srgbClr w14:val="292929"/>
            </w14:solidFill>
          </w14:textFill>
        </w:rPr>
        <w:t xml:space="preserve">Alojamiento </w:t>
      </w:r>
      <w:r>
        <w:rPr>
          <w:rStyle w:val="Ninguno"/>
          <w:rFonts w:ascii="Calibri" w:hAnsi="Calibri"/>
          <w:outline w:val="0"/>
          <w:color w:val="292929"/>
          <w:u w:color="292929"/>
          <w:rtl w:val="0"/>
          <w:lang w:val="es-ES_tradnl"/>
          <w14:textFill>
            <w14:solidFill>
              <w14:srgbClr w14:val="292929"/>
            </w14:solidFill>
          </w14:textFill>
        </w:rPr>
        <w:t>2</w:t>
      </w:r>
      <w:r>
        <w:rPr>
          <w:rStyle w:val="Ninguno"/>
          <w:rFonts w:ascii="Calibri" w:hAnsi="Calibri"/>
          <w:outline w:val="0"/>
          <w:color w:val="292929"/>
          <w:u w:color="292929"/>
          <w:rtl w:val="0"/>
          <w:lang w:val="de-DE"/>
          <w14:textFill>
            <w14:solidFill>
              <w14:srgbClr w14:val="292929"/>
            </w14:solidFill>
          </w14:textFill>
        </w:rPr>
        <w:t xml:space="preserve"> noches </w:t>
      </w:r>
      <w:r>
        <w:rPr>
          <w:rStyle w:val="Ninguno"/>
          <w:rFonts w:ascii="Calibri" w:hAnsi="Calibri"/>
          <w:outline w:val="0"/>
          <w:color w:val="292929"/>
          <w:u w:color="292929"/>
          <w:rtl w:val="0"/>
          <w:lang w:val="es-ES_tradnl"/>
          <w14:textFill>
            <w14:solidFill>
              <w14:srgbClr w14:val="292929"/>
            </w14:solidFill>
          </w14:textFill>
        </w:rPr>
        <w:t>3</w:t>
      </w:r>
      <w:r>
        <w:rPr>
          <w:rStyle w:val="Ninguno"/>
          <w:rFonts w:ascii="Calibri" w:hAnsi="Calibri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 xml:space="preserve"> d</w:t>
      </w:r>
      <w:r>
        <w:rPr>
          <w:rStyle w:val="Ninguno"/>
          <w:rFonts w:ascii="Calibri" w:hAnsi="Calibri" w:hint="default"/>
          <w:outline w:val="0"/>
          <w:color w:val="292929"/>
          <w:u w:color="292929"/>
          <w:rtl w:val="0"/>
          <w14:textFill>
            <w14:solidFill>
              <w14:srgbClr w14:val="292929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292929"/>
          <w:u w:color="292929"/>
          <w:rtl w:val="0"/>
          <w:lang w:val="es-ES_tradnl"/>
          <w14:textFill>
            <w14:solidFill>
              <w14:srgbClr w14:val="292929"/>
            </w14:solidFill>
          </w14:textFill>
        </w:rPr>
        <w:t>as en el hotel seleccionado .</w:t>
      </w: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Alimentaci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seg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el plan seleccionado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uerpo A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Style w:val="Ninguno"/>
          <w:b w:val="1"/>
          <w:bCs w:val="1"/>
          <w:sz w:val="24"/>
          <w:szCs w:val="24"/>
          <w:rtl w:val="0"/>
          <w:lang w:val="de-DE"/>
        </w:rPr>
        <w:t>NO INCLUYE</w:t>
      </w:r>
    </w:p>
    <w:p>
      <w:pPr>
        <w:pStyle w:val="Cuerpo A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</w:p>
    <w:p>
      <w:pPr>
        <w:pStyle w:val="Cuerpo A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Traslados aeropuerto - hotel - aeropuerto</w:t>
      </w:r>
    </w:p>
    <w:p>
      <w:pPr>
        <w:pStyle w:val="Cuerpo A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Tarjeta de asistencia m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dica.</w:t>
      </w:r>
    </w:p>
    <w:p>
      <w:pPr>
        <w:pStyle w:val="Cuerpo A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Equipaje de bodega de 20 kgs por valor de $51.000 COP por trayecto.</w:t>
      </w:r>
    </w:p>
    <w:p>
      <w:pPr>
        <w:pStyle w:val="Cuerpo A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Seguro Hotelero</w:t>
      </w:r>
      <w:r>
        <w:rPr>
          <w:sz w:val="24"/>
          <w:szCs w:val="24"/>
          <w:rtl w:val="0"/>
          <w:lang w:val="es-ES_tradnl"/>
        </w:rPr>
        <w:t xml:space="preserve"> aproximadamente $7.000 COP.</w:t>
      </w:r>
    </w:p>
    <w:p>
      <w:pPr>
        <w:pStyle w:val="Cuerpo A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Gastos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personales y servicios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 es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pecificados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en el plan.</w:t>
      </w:r>
    </w:p>
    <w:p>
      <w:pPr>
        <w:pStyle w:val="Cuerpo A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TENGA EN CUENTA</w:t>
      </w:r>
    </w:p>
    <w:p>
      <w:pPr>
        <w:pStyle w:val="Cuerpo A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pol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tica de ni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 depende de cada hotel.</w:t>
      </w:r>
    </w:p>
    <w:p>
      <w:pPr>
        <w:pStyle w:val="Cuerpo A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pt-PT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Tarifas sujetas a cambio y disponibilidad sin previo aviso.</w:t>
      </w:r>
    </w:p>
    <w:p>
      <w:pPr>
        <w:pStyle w:val="Cuerpo A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Para el hotel Sansiraka traslados ida y regreso al aeropuerto, Tour a Playa Blanca con almuerzo incluido y asistencia medica.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1"/>
  </w:abstractNum>
  <w:abstractNum w:abstractNumId="3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1.0"/>
  </w:abstractNum>
  <w:abstractNum w:abstractNumId="5">
    <w:multiLevelType w:val="hybridMultilevel"/>
    <w:styleLink w:val="Estilo importado 1.0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●"/>
        <w:lvlJc w:val="left"/>
        <w:pPr>
          <w:ind w:left="72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 A A">
    <w:name w:val="Cuerpo A A"/>
    <w:next w:val="Cue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1"/>
      </w:numPr>
    </w:pPr>
  </w:style>
  <w:style w:type="numbering" w:styleId="Estilo importado 1">
    <w:name w:val="Estilo importado 1"/>
    <w:pPr>
      <w:numPr>
        <w:numId w:val="3"/>
      </w:numPr>
    </w:pPr>
  </w:style>
  <w:style w:type="numbering" w:styleId="Estilo importado 1.0">
    <w:name w:val="Estilo importado 1.0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